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92" w:firstLineChars="700"/>
        <w:jc w:val="both"/>
        <w:rPr>
          <w:rFonts w:ascii="黑体" w:hAnsi="宋体" w:eastAsia="黑体" w:cs="宋体"/>
          <w:b/>
          <w:bCs/>
          <w:sz w:val="44"/>
          <w:szCs w:val="44"/>
        </w:rPr>
      </w:pPr>
      <w:r>
        <w:rPr>
          <w:rFonts w:hint="eastAsia" w:ascii="黑体" w:hAnsi="宋体" w:eastAsia="黑体" w:cs="宋体"/>
          <w:b/>
          <w:bCs/>
          <w:sz w:val="44"/>
          <w:szCs w:val="44"/>
        </w:rPr>
        <w:t>小学教育专业</w:t>
      </w:r>
    </w:p>
    <w:p>
      <w:pPr>
        <w:ind w:firstLine="2650" w:firstLineChars="600"/>
        <w:jc w:val="both"/>
        <w:rPr>
          <w:rFonts w:ascii="黑体" w:hAnsi="宋体" w:eastAsia="黑体" w:cs="宋体"/>
          <w:b/>
          <w:bCs/>
          <w:sz w:val="44"/>
          <w:szCs w:val="44"/>
        </w:rPr>
      </w:pPr>
      <w:r>
        <w:rPr>
          <w:rFonts w:hint="eastAsia" w:ascii="黑体" w:hAnsi="宋体" w:eastAsia="黑体" w:cs="宋体"/>
          <w:b/>
          <w:bCs/>
          <w:sz w:val="44"/>
          <w:szCs w:val="44"/>
        </w:rPr>
        <w:t>本科人才培养方案</w:t>
      </w:r>
    </w:p>
    <w:p>
      <w:pPr>
        <w:spacing w:line="440" w:lineRule="exact"/>
        <w:ind w:firstLine="562" w:firstLineChars="200"/>
        <w:rPr>
          <w:rFonts w:ascii="宋体" w:hAnsi="宋体" w:cs="宋体"/>
          <w:b/>
          <w:sz w:val="28"/>
          <w:szCs w:val="28"/>
        </w:rPr>
      </w:pPr>
      <w:r>
        <w:rPr>
          <w:rFonts w:hint="eastAsia" w:ascii="宋体" w:hAnsi="宋体" w:cs="宋体"/>
          <w:b/>
          <w:sz w:val="28"/>
          <w:szCs w:val="28"/>
        </w:rPr>
        <w:t>一、培养目标</w:t>
      </w:r>
    </w:p>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专业培养具有扎实的教育学、心理学和小学教育相关的专业理论知识与实践技能，同时具有扎实的英语语言基础、娴熟的英语应用能力、较强的跨文化意识，能够适应现代化教学与科研需要，从事小学及各类培训机构的英语教学和教育管理工作、涉外机构、企事业单位的国际交流等工作的应用型、复合型、创新型优秀英语教育专门人才。</w:t>
      </w:r>
    </w:p>
    <w:p>
      <w:pPr>
        <w:spacing w:line="440" w:lineRule="exact"/>
        <w:rPr>
          <w:rFonts w:ascii="宋体" w:hAnsi="宋体" w:cs="宋体"/>
          <w:sz w:val="28"/>
          <w:szCs w:val="28"/>
        </w:rPr>
      </w:pPr>
      <w:r>
        <w:rPr>
          <w:rFonts w:hint="eastAsia" w:ascii="宋体" w:hAnsi="宋体" w:cs="宋体"/>
          <w:b/>
          <w:sz w:val="28"/>
          <w:szCs w:val="28"/>
        </w:rPr>
        <w:t xml:space="preserve">   二、培养要求</w:t>
      </w:r>
    </w:p>
    <w:p>
      <w:pPr>
        <w:widowControl/>
        <w:spacing w:line="440" w:lineRule="exact"/>
        <w:ind w:firstLine="422" w:firstLineChars="200"/>
        <w:jc w:val="left"/>
        <w:rPr>
          <w:rFonts w:ascii="宋体" w:hAnsi="宋体" w:cs="宋体"/>
          <w:b/>
          <w:bCs/>
          <w:szCs w:val="22"/>
        </w:rPr>
      </w:pPr>
      <w:r>
        <w:rPr>
          <w:rFonts w:hint="eastAsia" w:ascii="宋体" w:hAnsi="宋体" w:cs="宋体"/>
          <w:b/>
          <w:bCs/>
          <w:szCs w:val="22"/>
        </w:rPr>
        <w:t>（一）知识要求</w:t>
      </w:r>
    </w:p>
    <w:p>
      <w:pPr>
        <w:widowControl/>
        <w:spacing w:line="440" w:lineRule="exact"/>
        <w:ind w:firstLine="567" w:firstLineChars="270"/>
        <w:jc w:val="left"/>
        <w:rPr>
          <w:rFonts w:ascii="宋体" w:hAnsi="宋体" w:cs="宋体"/>
          <w:szCs w:val="22"/>
        </w:rPr>
      </w:pPr>
      <w:r>
        <w:rPr>
          <w:rFonts w:hint="eastAsia" w:ascii="宋体" w:hAnsi="宋体" w:cs="宋体"/>
          <w:szCs w:val="22"/>
        </w:rPr>
        <w:t>1.掌握教育学、心理学及小学教育相关人文和科技学科的基本知识。</w:t>
      </w:r>
    </w:p>
    <w:p>
      <w:pPr>
        <w:widowControl/>
        <w:spacing w:line="440" w:lineRule="exact"/>
        <w:ind w:firstLine="567" w:firstLineChars="270"/>
        <w:jc w:val="left"/>
        <w:rPr>
          <w:rFonts w:ascii="宋体" w:hAnsi="宋体" w:cs="宋体"/>
          <w:szCs w:val="22"/>
        </w:rPr>
      </w:pPr>
      <w:r>
        <w:rPr>
          <w:rFonts w:hint="eastAsia" w:ascii="宋体" w:hAnsi="宋体" w:cs="宋体"/>
          <w:szCs w:val="22"/>
        </w:rPr>
        <w:t>2.了解熟悉英语国家教育与文化。具有扎实的英语语言基础和熟练的听、说、读、写、译能力。</w:t>
      </w:r>
      <w:r>
        <w:rPr>
          <w:rFonts w:hint="eastAsia" w:ascii="宋体" w:hAnsi="宋体"/>
          <w:szCs w:val="21"/>
        </w:rPr>
        <w:t>学生须通过全国大学英语四级考试。</w:t>
      </w:r>
    </w:p>
    <w:p>
      <w:pPr>
        <w:widowControl/>
        <w:spacing w:line="440" w:lineRule="exact"/>
        <w:ind w:firstLine="422" w:firstLineChars="200"/>
        <w:jc w:val="left"/>
        <w:rPr>
          <w:rFonts w:ascii="宋体" w:hAnsi="宋体" w:cs="宋体"/>
          <w:b/>
          <w:bCs/>
          <w:szCs w:val="22"/>
        </w:rPr>
      </w:pPr>
      <w:r>
        <w:rPr>
          <w:rFonts w:hint="eastAsia" w:ascii="宋体" w:hAnsi="宋体" w:cs="宋体"/>
          <w:b/>
          <w:bCs/>
          <w:szCs w:val="22"/>
        </w:rPr>
        <w:t>（二）能力要求</w:t>
      </w:r>
    </w:p>
    <w:p>
      <w:pPr>
        <w:widowControl/>
        <w:spacing w:line="440" w:lineRule="exact"/>
        <w:ind w:firstLine="567" w:firstLineChars="270"/>
        <w:jc w:val="left"/>
        <w:rPr>
          <w:rFonts w:ascii="宋体" w:hAnsi="宋体" w:cs="宋体"/>
          <w:szCs w:val="22"/>
        </w:rPr>
      </w:pPr>
      <w:r>
        <w:rPr>
          <w:rFonts w:hint="eastAsia" w:ascii="宋体" w:hAnsi="宋体" w:cs="宋体"/>
          <w:szCs w:val="22"/>
        </w:rPr>
        <w:t>1.具备从事小学教育实践工作的专业素质及技能，包括：熟悉小学教育政策法规，有创设教育环境的能力、开发课程和组织开展小学</w:t>
      </w:r>
      <w:r>
        <w:rPr>
          <w:rFonts w:hint="eastAsia" w:ascii="宋体" w:hAnsi="宋体" w:cs="宋体"/>
          <w:szCs w:val="21"/>
        </w:rPr>
        <w:t>英语</w:t>
      </w:r>
      <w:r>
        <w:rPr>
          <w:rFonts w:hint="eastAsia" w:ascii="宋体" w:hAnsi="宋体" w:cs="宋体"/>
          <w:szCs w:val="22"/>
        </w:rPr>
        <w:t>教学活动的能力、教育实践研究的能力、小学教育管理能力等。</w:t>
      </w:r>
    </w:p>
    <w:p>
      <w:pPr>
        <w:widowControl/>
        <w:spacing w:line="440" w:lineRule="exact"/>
        <w:ind w:firstLine="567" w:firstLineChars="270"/>
        <w:jc w:val="left"/>
        <w:rPr>
          <w:rFonts w:ascii="宋体" w:hAnsi="宋体" w:cs="宋体"/>
          <w:szCs w:val="22"/>
        </w:rPr>
      </w:pPr>
      <w:r>
        <w:rPr>
          <w:rFonts w:hint="eastAsia" w:ascii="宋体" w:hAnsi="宋体" w:cs="宋体"/>
          <w:szCs w:val="22"/>
        </w:rPr>
        <w:t>3.熟练掌握计算机操作技能，具有运用现代教育技术的能力。</w:t>
      </w:r>
    </w:p>
    <w:p>
      <w:pPr>
        <w:widowControl/>
        <w:spacing w:line="440" w:lineRule="exact"/>
        <w:ind w:firstLine="567" w:firstLineChars="270"/>
        <w:jc w:val="left"/>
        <w:rPr>
          <w:rFonts w:ascii="宋体" w:hAnsi="宋体" w:cs="宋体"/>
          <w:szCs w:val="22"/>
        </w:rPr>
      </w:pPr>
      <w:r>
        <w:rPr>
          <w:rFonts w:hint="eastAsia" w:ascii="宋体" w:hAnsi="宋体" w:cs="宋体"/>
          <w:szCs w:val="22"/>
        </w:rPr>
        <w:t>4.具有较强的跨文化交际能力和综合应用能力，如较强的人际沟通、团结协作、社会活动的能力，并具有较强的创新意识和创新能力。</w:t>
      </w:r>
    </w:p>
    <w:p>
      <w:pPr>
        <w:widowControl/>
        <w:spacing w:line="440" w:lineRule="exact"/>
        <w:ind w:firstLine="567" w:firstLineChars="270"/>
        <w:jc w:val="left"/>
        <w:rPr>
          <w:rFonts w:ascii="宋体" w:hAnsi="宋体" w:cs="宋体"/>
          <w:szCs w:val="21"/>
        </w:rPr>
      </w:pPr>
      <w:r>
        <w:rPr>
          <w:rFonts w:hint="eastAsia" w:ascii="宋体" w:hAnsi="宋体" w:cs="宋体"/>
          <w:szCs w:val="21"/>
        </w:rPr>
        <w:t>5.具备可持续发展的能力，能够适应小学教育改革与社会服务发展的需要。 </w:t>
      </w:r>
    </w:p>
    <w:p>
      <w:pPr>
        <w:widowControl/>
        <w:spacing w:line="440" w:lineRule="exact"/>
        <w:ind w:firstLine="567" w:firstLineChars="270"/>
        <w:jc w:val="left"/>
        <w:rPr>
          <w:rFonts w:ascii="宋体" w:hAnsi="宋体" w:cs="宋体"/>
          <w:szCs w:val="21"/>
        </w:rPr>
      </w:pPr>
      <w:r>
        <w:rPr>
          <w:rFonts w:hint="eastAsia" w:ascii="宋体" w:hAnsi="宋体" w:cs="宋体"/>
          <w:szCs w:val="22"/>
        </w:rPr>
        <w:t>6.</w:t>
      </w:r>
      <w:r>
        <w:rPr>
          <w:rFonts w:hint="eastAsia" w:ascii="宋体" w:hAnsi="宋体" w:cs="宋体"/>
          <w:szCs w:val="21"/>
        </w:rPr>
        <w:t>掌握文献检索、资料查询的基本方法，有较强的自主学习能力和初步的科学研究能力。</w:t>
      </w:r>
    </w:p>
    <w:p>
      <w:pPr>
        <w:widowControl/>
        <w:spacing w:line="440" w:lineRule="exact"/>
        <w:ind w:firstLine="422" w:firstLineChars="200"/>
        <w:jc w:val="left"/>
        <w:rPr>
          <w:rFonts w:ascii="宋体" w:hAnsi="宋体" w:cs="宋体"/>
          <w:b/>
          <w:bCs/>
          <w:szCs w:val="22"/>
        </w:rPr>
      </w:pPr>
      <w:r>
        <w:rPr>
          <w:rFonts w:hint="eastAsia" w:ascii="宋体" w:hAnsi="宋体" w:cs="宋体"/>
          <w:b/>
          <w:bCs/>
          <w:szCs w:val="22"/>
        </w:rPr>
        <w:t>（三）素质要求</w:t>
      </w:r>
    </w:p>
    <w:p>
      <w:pPr>
        <w:widowControl/>
        <w:spacing w:line="440" w:lineRule="exact"/>
        <w:ind w:firstLine="567" w:firstLineChars="270"/>
        <w:jc w:val="left"/>
        <w:rPr>
          <w:rFonts w:ascii="宋体" w:hAnsi="宋体" w:cs="宋体"/>
          <w:szCs w:val="22"/>
        </w:rPr>
      </w:pPr>
      <w:r>
        <w:rPr>
          <w:rFonts w:hint="eastAsia" w:ascii="宋体" w:hAnsi="宋体" w:cs="宋体"/>
          <w:szCs w:val="22"/>
        </w:rPr>
        <w:t>1.热爱学生，热爱小学英语教育事业，</w:t>
      </w:r>
      <w:r>
        <w:rPr>
          <w:rFonts w:hint="eastAsia" w:ascii="宋体" w:hAnsi="宋体" w:cs="宋体"/>
          <w:szCs w:val="21"/>
        </w:rPr>
        <w:t>具备良好的教师职业素养，具备较高的专业素质，</w:t>
      </w:r>
      <w:r>
        <w:rPr>
          <w:rFonts w:hint="eastAsia" w:ascii="宋体" w:hAnsi="宋体" w:cs="宋体"/>
          <w:szCs w:val="22"/>
        </w:rPr>
        <w:t>具有良好的人文素养、职业道德和心理素质，社会责任感强。</w:t>
      </w:r>
    </w:p>
    <w:p>
      <w:pPr>
        <w:widowControl/>
        <w:spacing w:line="440" w:lineRule="exact"/>
        <w:ind w:firstLine="567" w:firstLineChars="270"/>
        <w:jc w:val="left"/>
        <w:rPr>
          <w:rFonts w:ascii="宋体" w:hAnsi="宋体" w:cs="宋体"/>
          <w:szCs w:val="22"/>
        </w:rPr>
      </w:pPr>
      <w:r>
        <w:rPr>
          <w:rFonts w:hint="eastAsia" w:ascii="宋体" w:hAnsi="宋体" w:cs="宋体"/>
          <w:szCs w:val="22"/>
        </w:rPr>
        <w:t>2.具有现代教育观念和教育思想，具有强烈的事业心和良好的教师职业道德，以及团结合作的品质和良好的社会公德。</w:t>
      </w:r>
    </w:p>
    <w:p>
      <w:pPr>
        <w:spacing w:line="440" w:lineRule="exact"/>
        <w:ind w:firstLine="562" w:firstLineChars="200"/>
        <w:rPr>
          <w:rFonts w:ascii="宋体" w:hAnsi="宋体" w:cs="宋体"/>
          <w:b/>
          <w:sz w:val="28"/>
          <w:szCs w:val="28"/>
        </w:rPr>
      </w:pPr>
      <w:r>
        <w:rPr>
          <w:rFonts w:hint="eastAsia" w:ascii="宋体" w:hAnsi="宋体" w:cs="宋体"/>
          <w:b/>
          <w:sz w:val="28"/>
          <w:szCs w:val="28"/>
        </w:rPr>
        <w:t>三、学制与修业年限</w:t>
      </w:r>
    </w:p>
    <w:p>
      <w:pPr>
        <w:spacing w:line="440" w:lineRule="exact"/>
        <w:ind w:firstLine="638" w:firstLineChars="304"/>
        <w:rPr>
          <w:rFonts w:ascii="宋体" w:hAnsi="宋体" w:cs="宋体"/>
          <w:szCs w:val="21"/>
        </w:rPr>
      </w:pPr>
      <w:r>
        <w:rPr>
          <w:rFonts w:hint="eastAsia" w:ascii="宋体" w:hAnsi="宋体" w:cs="宋体"/>
          <w:szCs w:val="21"/>
        </w:rPr>
        <w:t xml:space="preserve">学制：4年。     </w:t>
      </w:r>
    </w:p>
    <w:p>
      <w:pPr>
        <w:spacing w:line="440" w:lineRule="exact"/>
        <w:ind w:firstLine="638" w:firstLineChars="304"/>
        <w:rPr>
          <w:rFonts w:ascii="宋体" w:hAnsi="宋体" w:cs="宋体"/>
          <w:b/>
          <w:szCs w:val="21"/>
        </w:rPr>
      </w:pPr>
      <w:r>
        <w:rPr>
          <w:rFonts w:hint="eastAsia" w:ascii="宋体" w:hAnsi="宋体" w:cs="宋体"/>
          <w:szCs w:val="21"/>
        </w:rPr>
        <w:t>修业年限：3～6年。</w:t>
      </w:r>
    </w:p>
    <w:p>
      <w:pPr>
        <w:spacing w:line="276" w:lineRule="auto"/>
        <w:ind w:firstLine="562" w:firstLineChars="200"/>
        <w:rPr>
          <w:rFonts w:hint="eastAsia" w:ascii="宋体" w:hAnsi="宋体" w:cs="宋体"/>
          <w:b/>
          <w:sz w:val="28"/>
          <w:szCs w:val="28"/>
        </w:rPr>
      </w:pPr>
    </w:p>
    <w:p>
      <w:pPr>
        <w:spacing w:line="276" w:lineRule="auto"/>
        <w:ind w:firstLine="562" w:firstLineChars="200"/>
        <w:rPr>
          <w:rFonts w:hint="eastAsia" w:ascii="宋体" w:hAnsi="宋体" w:cs="宋体"/>
          <w:b/>
          <w:sz w:val="28"/>
          <w:szCs w:val="28"/>
        </w:rPr>
      </w:pPr>
    </w:p>
    <w:p>
      <w:pPr>
        <w:spacing w:line="276" w:lineRule="auto"/>
        <w:ind w:firstLine="562" w:firstLineChars="200"/>
        <w:rPr>
          <w:rFonts w:ascii="宋体" w:hAnsi="宋体" w:cs="宋体"/>
          <w:b/>
          <w:sz w:val="28"/>
          <w:szCs w:val="28"/>
        </w:rPr>
      </w:pPr>
      <w:r>
        <w:rPr>
          <w:rFonts w:hint="eastAsia" w:ascii="宋体" w:hAnsi="宋体" w:cs="宋体"/>
          <w:b/>
          <w:sz w:val="28"/>
          <w:szCs w:val="28"/>
        </w:rPr>
        <w:t>四、学分与学时</w:t>
      </w:r>
    </w:p>
    <w:p>
      <w:pPr>
        <w:tabs>
          <w:tab w:val="left" w:pos="630"/>
        </w:tabs>
        <w:jc w:val="center"/>
        <w:rPr>
          <w:rFonts w:hAnsi="宋体"/>
          <w:b/>
          <w:bCs/>
          <w:sz w:val="24"/>
        </w:rPr>
      </w:pPr>
      <w:r>
        <w:rPr>
          <w:rFonts w:hint="eastAsia" w:hAnsi="宋体"/>
          <w:b/>
          <w:bCs/>
          <w:sz w:val="24"/>
        </w:rPr>
        <w:t>总学分及学分分配表</w:t>
      </w:r>
    </w:p>
    <w:tbl>
      <w:tblPr>
        <w:tblStyle w:val="7"/>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92"/>
        <w:gridCol w:w="2009"/>
        <w:gridCol w:w="1281"/>
        <w:gridCol w:w="10"/>
        <w:gridCol w:w="1260"/>
        <w:gridCol w:w="132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jc w:val="center"/>
        </w:trPr>
        <w:tc>
          <w:tcPr>
            <w:tcW w:w="1592" w:type="dxa"/>
            <w:vMerge w:val="restart"/>
            <w:tcBorders>
              <w:right w:val="single" w:color="auto" w:sz="4" w:space="0"/>
            </w:tcBorders>
            <w:vAlign w:val="center"/>
          </w:tcPr>
          <w:p>
            <w:pPr>
              <w:spacing w:line="280" w:lineRule="exact"/>
              <w:jc w:val="center"/>
              <w:rPr>
                <w:rFonts w:ascii="宋体" w:hAnsi="宋体"/>
                <w:b/>
                <w:sz w:val="24"/>
              </w:rPr>
            </w:pPr>
            <w:r>
              <w:rPr>
                <w:rFonts w:hint="eastAsia" w:ascii="宋体" w:hAnsi="宋体"/>
                <w:b/>
                <w:sz w:val="24"/>
              </w:rPr>
              <w:t>课程类别</w:t>
            </w:r>
          </w:p>
        </w:tc>
        <w:tc>
          <w:tcPr>
            <w:tcW w:w="2009" w:type="dxa"/>
            <w:vMerge w:val="restart"/>
            <w:tcBorders>
              <w:left w:val="single" w:color="auto" w:sz="4" w:space="0"/>
            </w:tcBorders>
            <w:vAlign w:val="center"/>
          </w:tcPr>
          <w:p>
            <w:pPr>
              <w:spacing w:line="280" w:lineRule="exact"/>
              <w:jc w:val="center"/>
              <w:rPr>
                <w:rFonts w:ascii="宋体" w:hAnsi="宋体"/>
                <w:b/>
                <w:sz w:val="24"/>
              </w:rPr>
            </w:pPr>
            <w:r>
              <w:rPr>
                <w:rFonts w:hint="eastAsia" w:ascii="宋体" w:hAnsi="宋体"/>
                <w:b/>
                <w:sz w:val="24"/>
              </w:rPr>
              <w:t>课程性质</w:t>
            </w:r>
          </w:p>
        </w:tc>
        <w:tc>
          <w:tcPr>
            <w:tcW w:w="3873" w:type="dxa"/>
            <w:gridSpan w:val="4"/>
            <w:tcBorders>
              <w:right w:val="single" w:color="auto" w:sz="12" w:space="0"/>
            </w:tcBorders>
            <w:vAlign w:val="center"/>
          </w:tcPr>
          <w:p>
            <w:pPr>
              <w:spacing w:line="280" w:lineRule="exact"/>
              <w:jc w:val="center"/>
              <w:rPr>
                <w:rFonts w:ascii="宋体" w:hAnsi="宋体"/>
                <w:b/>
                <w:sz w:val="24"/>
              </w:rPr>
            </w:pPr>
            <w:r>
              <w:rPr>
                <w:rFonts w:hint="eastAsia" w:ascii="宋体" w:hAnsi="宋体"/>
                <w:b/>
                <w:sz w:val="24"/>
              </w:rPr>
              <w:t>学分数</w:t>
            </w:r>
          </w:p>
        </w:tc>
        <w:tc>
          <w:tcPr>
            <w:tcW w:w="2227" w:type="dxa"/>
            <w:gridSpan w:val="2"/>
            <w:tcBorders>
              <w:top w:val="single" w:color="auto" w:sz="12" w:space="0"/>
              <w:left w:val="single" w:color="auto" w:sz="12" w:space="0"/>
              <w:right w:val="single" w:color="auto" w:sz="12" w:space="0"/>
            </w:tcBorders>
            <w:vAlign w:val="center"/>
          </w:tcPr>
          <w:p>
            <w:pPr>
              <w:spacing w:line="280" w:lineRule="exact"/>
              <w:jc w:val="center"/>
              <w:rPr>
                <w:rFonts w:ascii="宋体" w:hAnsi="宋体"/>
                <w:b/>
                <w:sz w:val="24"/>
              </w:rPr>
            </w:pPr>
            <w:r>
              <w:rPr>
                <w:rFonts w:hint="eastAsia" w:ascii="宋体" w:hAnsi="宋体"/>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592" w:type="dxa"/>
            <w:vMerge w:val="continue"/>
            <w:tcBorders>
              <w:right w:val="single" w:color="auto" w:sz="4" w:space="0"/>
            </w:tcBorders>
            <w:vAlign w:val="center"/>
          </w:tcPr>
          <w:p>
            <w:pPr>
              <w:spacing w:line="280" w:lineRule="exact"/>
              <w:jc w:val="center"/>
              <w:rPr>
                <w:rFonts w:ascii="宋体" w:hAnsi="宋体"/>
                <w:b/>
                <w:sz w:val="24"/>
              </w:rPr>
            </w:pPr>
          </w:p>
        </w:tc>
        <w:tc>
          <w:tcPr>
            <w:tcW w:w="2009" w:type="dxa"/>
            <w:vMerge w:val="continue"/>
            <w:tcBorders>
              <w:left w:val="single" w:color="auto" w:sz="4" w:space="0"/>
            </w:tcBorders>
            <w:vAlign w:val="center"/>
          </w:tcPr>
          <w:p>
            <w:pPr>
              <w:spacing w:line="280" w:lineRule="exact"/>
              <w:jc w:val="center"/>
              <w:rPr>
                <w:rFonts w:ascii="宋体" w:hAnsi="宋体"/>
                <w:b/>
                <w:sz w:val="24"/>
              </w:rPr>
            </w:pPr>
          </w:p>
        </w:tc>
        <w:tc>
          <w:tcPr>
            <w:tcW w:w="1291" w:type="dxa"/>
            <w:gridSpan w:val="2"/>
            <w:vAlign w:val="center"/>
          </w:tcPr>
          <w:p>
            <w:pPr>
              <w:spacing w:line="280" w:lineRule="exact"/>
              <w:jc w:val="center"/>
              <w:rPr>
                <w:rFonts w:ascii="宋体" w:hAnsi="宋体"/>
                <w:sz w:val="24"/>
              </w:rPr>
            </w:pPr>
            <w:r>
              <w:rPr>
                <w:rFonts w:hint="eastAsia" w:ascii="宋体" w:hAnsi="宋体"/>
                <w:sz w:val="24"/>
              </w:rPr>
              <w:t>理论教学</w:t>
            </w:r>
          </w:p>
        </w:tc>
        <w:tc>
          <w:tcPr>
            <w:tcW w:w="1260" w:type="dxa"/>
            <w:vAlign w:val="center"/>
          </w:tcPr>
          <w:p>
            <w:pPr>
              <w:spacing w:line="280" w:lineRule="exact"/>
              <w:jc w:val="center"/>
              <w:rPr>
                <w:rFonts w:ascii="宋体" w:hAnsi="宋体"/>
                <w:sz w:val="24"/>
              </w:rPr>
            </w:pPr>
            <w:r>
              <w:rPr>
                <w:rFonts w:hint="eastAsia" w:ascii="宋体" w:hAnsi="宋体"/>
                <w:sz w:val="24"/>
              </w:rPr>
              <w:t>实践教学</w:t>
            </w:r>
          </w:p>
        </w:tc>
        <w:tc>
          <w:tcPr>
            <w:tcW w:w="1322" w:type="dxa"/>
            <w:tcBorders>
              <w:right w:val="single" w:color="auto" w:sz="12" w:space="0"/>
            </w:tcBorders>
            <w:vAlign w:val="center"/>
          </w:tcPr>
          <w:p>
            <w:pPr>
              <w:spacing w:line="280" w:lineRule="exact"/>
              <w:jc w:val="center"/>
              <w:rPr>
                <w:rFonts w:ascii="宋体" w:hAnsi="宋体"/>
                <w:sz w:val="24"/>
              </w:rPr>
            </w:pPr>
            <w:r>
              <w:rPr>
                <w:rFonts w:hint="eastAsia" w:ascii="宋体" w:hAnsi="宋体"/>
                <w:sz w:val="24"/>
              </w:rPr>
              <w:t>合计</w:t>
            </w:r>
          </w:p>
        </w:tc>
        <w:tc>
          <w:tcPr>
            <w:tcW w:w="1113" w:type="dxa"/>
            <w:tcBorders>
              <w:left w:val="single" w:color="auto" w:sz="12" w:space="0"/>
            </w:tcBorders>
            <w:vAlign w:val="center"/>
          </w:tcPr>
          <w:p>
            <w:pPr>
              <w:spacing w:line="280" w:lineRule="exact"/>
              <w:jc w:val="center"/>
              <w:rPr>
                <w:rFonts w:ascii="宋体" w:hAnsi="宋体"/>
                <w:sz w:val="24"/>
              </w:rPr>
            </w:pPr>
            <w:r>
              <w:rPr>
                <w:rFonts w:hint="eastAsia" w:ascii="宋体" w:hAnsi="宋体"/>
                <w:sz w:val="24"/>
              </w:rPr>
              <w:t>必修</w:t>
            </w:r>
          </w:p>
        </w:tc>
        <w:tc>
          <w:tcPr>
            <w:tcW w:w="1114" w:type="dxa"/>
            <w:tcBorders>
              <w:right w:val="single" w:color="auto" w:sz="12" w:space="0"/>
            </w:tcBorders>
            <w:vAlign w:val="center"/>
          </w:tcPr>
          <w:p>
            <w:pPr>
              <w:spacing w:line="280" w:lineRule="exact"/>
              <w:jc w:val="center"/>
              <w:rPr>
                <w:rFonts w:ascii="宋体" w:hAnsi="宋体"/>
                <w:sz w:val="24"/>
              </w:rPr>
            </w:pPr>
            <w:r>
              <w:rPr>
                <w:rFonts w:hint="eastAsia" w:ascii="宋体" w:hAnsi="宋体"/>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592" w:type="dxa"/>
            <w:vMerge w:val="restart"/>
            <w:tcBorders>
              <w:right w:val="single" w:color="auto" w:sz="4" w:space="0"/>
            </w:tcBorders>
            <w:vAlign w:val="center"/>
          </w:tcPr>
          <w:p>
            <w:pPr>
              <w:spacing w:line="280" w:lineRule="exact"/>
              <w:jc w:val="center"/>
              <w:rPr>
                <w:rFonts w:ascii="宋体" w:hAnsi="宋体"/>
                <w:b/>
              </w:rPr>
            </w:pPr>
            <w:r>
              <w:rPr>
                <w:rFonts w:hint="eastAsia" w:ascii="宋体" w:hAnsi="宋体"/>
                <w:b/>
              </w:rPr>
              <w:t>通识教育课程</w:t>
            </w:r>
          </w:p>
        </w:tc>
        <w:tc>
          <w:tcPr>
            <w:tcW w:w="2009" w:type="dxa"/>
            <w:tcBorders>
              <w:left w:val="single" w:color="auto" w:sz="4" w:space="0"/>
            </w:tcBorders>
            <w:vAlign w:val="center"/>
          </w:tcPr>
          <w:p>
            <w:pPr>
              <w:spacing w:line="280" w:lineRule="exact"/>
              <w:jc w:val="left"/>
              <w:rPr>
                <w:rFonts w:ascii="宋体" w:hAnsi="宋体"/>
                <w:szCs w:val="21"/>
              </w:rPr>
            </w:pPr>
            <w:r>
              <w:rPr>
                <w:rFonts w:hint="eastAsia" w:ascii="宋体" w:hAnsi="宋体"/>
                <w:szCs w:val="21"/>
              </w:rPr>
              <w:t>必修课程</w:t>
            </w:r>
          </w:p>
        </w:tc>
        <w:tc>
          <w:tcPr>
            <w:tcW w:w="1291" w:type="dxa"/>
            <w:gridSpan w:val="2"/>
          </w:tcPr>
          <w:p>
            <w:pPr>
              <w:spacing w:line="280" w:lineRule="exact"/>
              <w:jc w:val="center"/>
              <w:rPr>
                <w:rFonts w:ascii="宋体" w:hAnsi="宋体"/>
                <w:szCs w:val="21"/>
              </w:rPr>
            </w:pPr>
            <w:r>
              <w:rPr>
                <w:rFonts w:hint="eastAsia" w:ascii="宋体" w:hAnsi="宋体"/>
                <w:szCs w:val="21"/>
              </w:rPr>
              <w:t>19</w:t>
            </w:r>
          </w:p>
        </w:tc>
        <w:tc>
          <w:tcPr>
            <w:tcW w:w="1260" w:type="dxa"/>
          </w:tcPr>
          <w:p>
            <w:pPr>
              <w:spacing w:line="280" w:lineRule="exact"/>
              <w:jc w:val="center"/>
              <w:rPr>
                <w:rFonts w:ascii="宋体" w:hAnsi="宋体"/>
                <w:szCs w:val="21"/>
              </w:rPr>
            </w:pPr>
            <w:r>
              <w:rPr>
                <w:rFonts w:hint="eastAsia" w:ascii="宋体" w:hAnsi="宋体"/>
                <w:szCs w:val="21"/>
              </w:rPr>
              <w:t>8</w:t>
            </w:r>
          </w:p>
        </w:tc>
        <w:tc>
          <w:tcPr>
            <w:tcW w:w="1322" w:type="dxa"/>
            <w:tcBorders>
              <w:right w:val="single" w:color="auto" w:sz="12" w:space="0"/>
            </w:tcBorders>
          </w:tcPr>
          <w:p>
            <w:pPr>
              <w:spacing w:line="280" w:lineRule="exact"/>
              <w:jc w:val="center"/>
              <w:rPr>
                <w:rFonts w:ascii="宋体" w:hAnsi="宋体"/>
                <w:szCs w:val="21"/>
              </w:rPr>
            </w:pPr>
            <w:r>
              <w:rPr>
                <w:rFonts w:hint="eastAsia" w:ascii="宋体" w:hAnsi="宋体"/>
                <w:szCs w:val="21"/>
              </w:rPr>
              <w:t>27</w:t>
            </w:r>
          </w:p>
        </w:tc>
        <w:tc>
          <w:tcPr>
            <w:tcW w:w="1113" w:type="dxa"/>
            <w:tcBorders>
              <w:left w:val="single" w:color="auto" w:sz="12" w:space="0"/>
              <w:bottom w:val="single" w:color="auto" w:sz="4" w:space="0"/>
            </w:tcBorders>
            <w:vAlign w:val="center"/>
          </w:tcPr>
          <w:p>
            <w:pPr>
              <w:spacing w:line="280" w:lineRule="exact"/>
              <w:jc w:val="center"/>
              <w:rPr>
                <w:rFonts w:hint="default" w:ascii="宋体" w:hAnsi="宋体" w:eastAsia="宋体"/>
                <w:szCs w:val="21"/>
                <w:lang w:val="en-US" w:eastAsia="zh-CN"/>
              </w:rPr>
            </w:pPr>
            <w:r>
              <w:rPr>
                <w:rFonts w:hint="eastAsia" w:ascii="宋体" w:hAnsi="宋体"/>
                <w:szCs w:val="21"/>
                <w:lang w:val="en-US" w:eastAsia="zh-CN"/>
              </w:rPr>
              <w:t>16.7%</w:t>
            </w:r>
          </w:p>
        </w:tc>
        <w:tc>
          <w:tcPr>
            <w:tcW w:w="1114" w:type="dxa"/>
            <w:tcBorders>
              <w:bottom w:val="single" w:color="auto" w:sz="4" w:space="0"/>
              <w:right w:val="single" w:color="auto" w:sz="12" w:space="0"/>
            </w:tcBorders>
            <w:vAlign w:val="center"/>
          </w:tcPr>
          <w:p>
            <w:pPr>
              <w:spacing w:line="280" w:lineRule="exact"/>
              <w:jc w:val="center"/>
              <w:rPr>
                <w:rFonts w:ascii="宋体" w:hAnsi="宋体"/>
                <w:szCs w:val="21"/>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592" w:type="dxa"/>
            <w:vMerge w:val="continue"/>
            <w:tcBorders>
              <w:bottom w:val="single" w:color="auto" w:sz="4" w:space="0"/>
              <w:right w:val="single" w:color="auto" w:sz="4" w:space="0"/>
            </w:tcBorders>
            <w:vAlign w:val="center"/>
          </w:tcPr>
          <w:p>
            <w:pPr>
              <w:spacing w:line="280" w:lineRule="exact"/>
              <w:rPr>
                <w:rFonts w:ascii="宋体" w:hAnsi="宋体"/>
                <w:b/>
              </w:rPr>
            </w:pPr>
          </w:p>
        </w:tc>
        <w:tc>
          <w:tcPr>
            <w:tcW w:w="2009" w:type="dxa"/>
            <w:tcBorders>
              <w:left w:val="single" w:color="auto" w:sz="4" w:space="0"/>
              <w:bottom w:val="single" w:color="auto" w:sz="4" w:space="0"/>
            </w:tcBorders>
            <w:vAlign w:val="center"/>
          </w:tcPr>
          <w:p>
            <w:pPr>
              <w:spacing w:line="280" w:lineRule="exact"/>
              <w:jc w:val="left"/>
              <w:rPr>
                <w:rFonts w:ascii="宋体" w:hAnsi="宋体"/>
                <w:szCs w:val="21"/>
              </w:rPr>
            </w:pPr>
            <w:r>
              <w:rPr>
                <w:rFonts w:hint="eastAsia" w:ascii="宋体" w:hAnsi="宋体"/>
                <w:szCs w:val="21"/>
              </w:rPr>
              <w:t>选修课程</w:t>
            </w:r>
          </w:p>
        </w:tc>
        <w:tc>
          <w:tcPr>
            <w:tcW w:w="1291" w:type="dxa"/>
            <w:gridSpan w:val="2"/>
            <w:vAlign w:val="center"/>
          </w:tcPr>
          <w:p>
            <w:pPr>
              <w:spacing w:line="280" w:lineRule="exact"/>
              <w:jc w:val="center"/>
              <w:rPr>
                <w:rFonts w:ascii="宋体" w:hAnsi="宋体"/>
                <w:szCs w:val="21"/>
              </w:rPr>
            </w:pPr>
            <w:r>
              <w:rPr>
                <w:rFonts w:ascii="宋体" w:hAnsi="宋体"/>
                <w:szCs w:val="21"/>
              </w:rPr>
              <w:t>14</w:t>
            </w:r>
          </w:p>
        </w:tc>
        <w:tc>
          <w:tcPr>
            <w:tcW w:w="1260" w:type="dxa"/>
            <w:vAlign w:val="center"/>
          </w:tcPr>
          <w:p>
            <w:pPr>
              <w:spacing w:line="280" w:lineRule="exact"/>
              <w:jc w:val="center"/>
              <w:rPr>
                <w:rFonts w:ascii="宋体" w:hAnsi="宋体"/>
                <w:szCs w:val="21"/>
              </w:rPr>
            </w:pPr>
          </w:p>
        </w:tc>
        <w:tc>
          <w:tcPr>
            <w:tcW w:w="1322" w:type="dxa"/>
            <w:tcBorders>
              <w:right w:val="single" w:color="auto" w:sz="12" w:space="0"/>
            </w:tcBorders>
            <w:vAlign w:val="center"/>
          </w:tcPr>
          <w:p>
            <w:pPr>
              <w:spacing w:line="280" w:lineRule="exact"/>
              <w:jc w:val="center"/>
              <w:rPr>
                <w:rFonts w:ascii="宋体" w:hAnsi="宋体"/>
                <w:szCs w:val="21"/>
              </w:rPr>
            </w:pPr>
            <w:r>
              <w:rPr>
                <w:rFonts w:ascii="宋体" w:hAnsi="宋体"/>
                <w:szCs w:val="21"/>
              </w:rPr>
              <w:t>14</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szCs w:val="21"/>
              </w:rPr>
            </w:pPr>
            <w:r>
              <w:rPr>
                <w:rFonts w:hint="eastAsia" w:ascii="宋体" w:hAnsi="宋体"/>
                <w:szCs w:val="21"/>
              </w:rPr>
              <w:t>—</w:t>
            </w:r>
          </w:p>
        </w:tc>
        <w:tc>
          <w:tcPr>
            <w:tcW w:w="1114" w:type="dxa"/>
            <w:tcBorders>
              <w:top w:val="single" w:color="auto" w:sz="4" w:space="0"/>
              <w:bottom w:val="single" w:color="auto" w:sz="4" w:space="0"/>
              <w:right w:val="single" w:color="auto" w:sz="12"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rPr>
              <w:t>8.6</w:t>
            </w: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jc w:val="center"/>
        </w:trPr>
        <w:tc>
          <w:tcPr>
            <w:tcW w:w="1592" w:type="dxa"/>
            <w:vMerge w:val="restart"/>
            <w:tcBorders>
              <w:top w:val="single" w:color="auto" w:sz="4" w:space="0"/>
              <w:right w:val="single" w:color="auto" w:sz="4" w:space="0"/>
            </w:tcBorders>
            <w:vAlign w:val="center"/>
          </w:tcPr>
          <w:p>
            <w:pPr>
              <w:spacing w:line="280" w:lineRule="exact"/>
              <w:jc w:val="center"/>
              <w:rPr>
                <w:rFonts w:ascii="宋体" w:hAnsi="宋体"/>
                <w:b/>
              </w:rPr>
            </w:pPr>
            <w:r>
              <w:rPr>
                <w:rFonts w:hint="eastAsia" w:ascii="宋体" w:hAnsi="宋体"/>
                <w:b/>
              </w:rPr>
              <w:t>大学外语</w:t>
            </w:r>
          </w:p>
          <w:p>
            <w:pPr>
              <w:spacing w:line="280" w:lineRule="exact"/>
              <w:jc w:val="center"/>
              <w:rPr>
                <w:rFonts w:ascii="宋体" w:hAnsi="宋体"/>
                <w:b/>
              </w:rPr>
            </w:pPr>
            <w:r>
              <w:rPr>
                <w:rFonts w:hint="eastAsia" w:ascii="宋体" w:hAnsi="宋体"/>
                <w:b/>
              </w:rPr>
              <w:t>教育课程</w:t>
            </w:r>
          </w:p>
        </w:tc>
        <w:tc>
          <w:tcPr>
            <w:tcW w:w="2009" w:type="dxa"/>
            <w:tcBorders>
              <w:top w:val="single" w:color="auto" w:sz="4" w:space="0"/>
              <w:left w:val="single" w:color="auto" w:sz="4" w:space="0"/>
              <w:bottom w:val="single" w:color="auto" w:sz="4" w:space="0"/>
            </w:tcBorders>
            <w:vAlign w:val="center"/>
          </w:tcPr>
          <w:p>
            <w:pPr>
              <w:spacing w:line="280" w:lineRule="exact"/>
              <w:jc w:val="left"/>
              <w:rPr>
                <w:rFonts w:ascii="宋体" w:hAnsi="宋体"/>
                <w:szCs w:val="21"/>
              </w:rPr>
            </w:pPr>
            <w:r>
              <w:rPr>
                <w:rFonts w:hint="eastAsia" w:ascii="宋体" w:hAnsi="宋体"/>
                <w:szCs w:val="21"/>
              </w:rPr>
              <w:t>必修课程</w:t>
            </w:r>
          </w:p>
        </w:tc>
        <w:tc>
          <w:tcPr>
            <w:tcW w:w="1291" w:type="dxa"/>
            <w:gridSpan w:val="2"/>
            <w:tcBorders>
              <w:bottom w:val="single" w:color="auto" w:sz="4" w:space="0"/>
            </w:tcBorders>
            <w:vAlign w:val="center"/>
          </w:tcPr>
          <w:p>
            <w:pPr>
              <w:spacing w:line="280" w:lineRule="exact"/>
              <w:jc w:val="center"/>
              <w:rPr>
                <w:rFonts w:ascii="宋体" w:hAnsi="宋体"/>
                <w:szCs w:val="21"/>
              </w:rPr>
            </w:pPr>
            <w:r>
              <w:rPr>
                <w:rFonts w:hint="eastAsia" w:ascii="宋体" w:hAnsi="宋体"/>
                <w:szCs w:val="21"/>
              </w:rPr>
              <w:t>11</w:t>
            </w:r>
          </w:p>
        </w:tc>
        <w:tc>
          <w:tcPr>
            <w:tcW w:w="1260" w:type="dxa"/>
            <w:tcBorders>
              <w:bottom w:val="single" w:color="auto" w:sz="4" w:space="0"/>
            </w:tcBorders>
            <w:vAlign w:val="center"/>
          </w:tcPr>
          <w:p>
            <w:pPr>
              <w:spacing w:line="280" w:lineRule="exact"/>
              <w:jc w:val="center"/>
              <w:rPr>
                <w:rFonts w:ascii="宋体" w:hAnsi="宋体"/>
                <w:szCs w:val="21"/>
              </w:rPr>
            </w:pPr>
            <w:r>
              <w:rPr>
                <w:rFonts w:hint="eastAsia" w:ascii="宋体" w:hAnsi="宋体"/>
                <w:szCs w:val="21"/>
              </w:rPr>
              <w:t>11</w:t>
            </w:r>
          </w:p>
        </w:tc>
        <w:tc>
          <w:tcPr>
            <w:tcW w:w="1322" w:type="dxa"/>
            <w:tcBorders>
              <w:bottom w:val="single" w:color="auto" w:sz="4" w:space="0"/>
              <w:right w:val="single" w:color="auto" w:sz="12" w:space="0"/>
            </w:tcBorders>
            <w:vAlign w:val="center"/>
          </w:tcPr>
          <w:p>
            <w:pPr>
              <w:spacing w:line="280" w:lineRule="exact"/>
              <w:jc w:val="center"/>
              <w:rPr>
                <w:rFonts w:ascii="宋体" w:hAnsi="宋体"/>
                <w:szCs w:val="21"/>
              </w:rPr>
            </w:pPr>
            <w:r>
              <w:rPr>
                <w:rFonts w:hint="eastAsia" w:ascii="宋体" w:hAnsi="宋体"/>
                <w:szCs w:val="21"/>
              </w:rPr>
              <w:t>22</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highlight w:val="none"/>
              </w:rPr>
              <w:t>13.6</w:t>
            </w:r>
            <w:r>
              <w:rPr>
                <w:rFonts w:hint="eastAsia" w:ascii="宋体" w:hAnsi="宋体"/>
                <w:szCs w:val="21"/>
                <w:highlight w:val="none"/>
              </w:rPr>
              <w:t>%</w:t>
            </w:r>
          </w:p>
        </w:tc>
        <w:tc>
          <w:tcPr>
            <w:tcW w:w="1114" w:type="dxa"/>
            <w:tcBorders>
              <w:top w:val="single" w:color="auto" w:sz="4" w:space="0"/>
              <w:bottom w:val="single" w:color="auto" w:sz="4" w:space="0"/>
              <w:right w:val="single" w:color="auto" w:sz="12" w:space="0"/>
            </w:tcBorders>
            <w:vAlign w:val="center"/>
          </w:tcPr>
          <w:p>
            <w:pPr>
              <w:spacing w:line="280" w:lineRule="exact"/>
              <w:jc w:val="center"/>
              <w:rPr>
                <w:rFonts w:ascii="宋体" w:hAnsi="宋体"/>
                <w:szCs w:val="21"/>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8" w:hRule="exact"/>
          <w:jc w:val="center"/>
        </w:trPr>
        <w:tc>
          <w:tcPr>
            <w:tcW w:w="1592" w:type="dxa"/>
            <w:vMerge w:val="continue"/>
            <w:tcBorders>
              <w:bottom w:val="single" w:color="auto" w:sz="4" w:space="0"/>
              <w:right w:val="single" w:color="auto" w:sz="4" w:space="0"/>
            </w:tcBorders>
            <w:vAlign w:val="center"/>
          </w:tcPr>
          <w:p>
            <w:pPr>
              <w:spacing w:line="280" w:lineRule="exact"/>
              <w:jc w:val="center"/>
              <w:rPr>
                <w:rFonts w:ascii="宋体" w:hAnsi="宋体"/>
                <w:b/>
                <w:szCs w:val="21"/>
              </w:rPr>
            </w:pPr>
          </w:p>
        </w:tc>
        <w:tc>
          <w:tcPr>
            <w:tcW w:w="2009" w:type="dxa"/>
            <w:vAlign w:val="center"/>
          </w:tcPr>
          <w:p>
            <w:pPr>
              <w:spacing w:line="280" w:lineRule="exact"/>
              <w:jc w:val="left"/>
              <w:rPr>
                <w:rFonts w:ascii="宋体" w:hAnsi="宋体"/>
                <w:szCs w:val="21"/>
              </w:rPr>
            </w:pPr>
            <w:r>
              <w:rPr>
                <w:rFonts w:hint="eastAsia" w:ascii="宋体" w:hAnsi="宋体"/>
                <w:szCs w:val="21"/>
              </w:rPr>
              <w:t>选修课程</w:t>
            </w:r>
          </w:p>
        </w:tc>
        <w:tc>
          <w:tcPr>
            <w:tcW w:w="1291" w:type="dxa"/>
            <w:gridSpan w:val="2"/>
            <w:vAlign w:val="center"/>
          </w:tcPr>
          <w:p>
            <w:pPr>
              <w:spacing w:line="280" w:lineRule="exact"/>
              <w:jc w:val="center"/>
              <w:rPr>
                <w:rFonts w:ascii="宋体" w:hAnsi="宋体"/>
                <w:szCs w:val="21"/>
              </w:rPr>
            </w:pPr>
            <w:r>
              <w:rPr>
                <w:rFonts w:hint="eastAsia" w:ascii="宋体" w:hAnsi="宋体"/>
                <w:szCs w:val="21"/>
              </w:rPr>
              <w:t>1</w:t>
            </w:r>
          </w:p>
        </w:tc>
        <w:tc>
          <w:tcPr>
            <w:tcW w:w="1260" w:type="dxa"/>
            <w:vAlign w:val="center"/>
          </w:tcPr>
          <w:p>
            <w:pPr>
              <w:spacing w:line="280" w:lineRule="exact"/>
              <w:jc w:val="center"/>
              <w:rPr>
                <w:rFonts w:ascii="宋体" w:hAnsi="宋体"/>
                <w:szCs w:val="21"/>
              </w:rPr>
            </w:pPr>
            <w:r>
              <w:rPr>
                <w:rFonts w:hint="eastAsia" w:ascii="宋体" w:hAnsi="宋体"/>
                <w:szCs w:val="21"/>
              </w:rPr>
              <w:t>1</w:t>
            </w:r>
          </w:p>
        </w:tc>
        <w:tc>
          <w:tcPr>
            <w:tcW w:w="1322" w:type="dxa"/>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2</w:t>
            </w:r>
          </w:p>
        </w:tc>
        <w:tc>
          <w:tcPr>
            <w:tcW w:w="1113" w:type="dxa"/>
            <w:tcBorders>
              <w:top w:val="single" w:color="auto" w:sz="4" w:space="0"/>
              <w:left w:val="single" w:color="auto" w:sz="12" w:space="0"/>
              <w:bottom w:val="single" w:color="auto" w:sz="4" w:space="0"/>
            </w:tcBorders>
            <w:vAlign w:val="center"/>
          </w:tcPr>
          <w:p>
            <w:pPr>
              <w:spacing w:line="280" w:lineRule="exact"/>
              <w:jc w:val="center"/>
              <w:rPr>
                <w:rFonts w:ascii="宋体" w:hAnsi="宋体"/>
                <w:szCs w:val="21"/>
              </w:rPr>
            </w:pPr>
            <w:r>
              <w:rPr>
                <w:rFonts w:hint="eastAsia" w:ascii="宋体" w:hAnsi="宋体"/>
                <w:szCs w:val="21"/>
              </w:rPr>
              <w:t>—</w:t>
            </w:r>
          </w:p>
        </w:tc>
        <w:tc>
          <w:tcPr>
            <w:tcW w:w="1114" w:type="dxa"/>
            <w:tcBorders>
              <w:bottom w:val="single" w:color="auto" w:sz="4" w:space="0"/>
              <w:right w:val="single" w:color="auto" w:sz="12" w:space="0"/>
            </w:tcBorders>
            <w:vAlign w:val="center"/>
          </w:tcPr>
          <w:p>
            <w:pPr>
              <w:spacing w:line="280" w:lineRule="exact"/>
              <w:jc w:val="center"/>
              <w:rPr>
                <w:rFonts w:ascii="宋体" w:hAnsi="宋体"/>
                <w:szCs w:val="21"/>
              </w:rPr>
            </w:pPr>
            <w:r>
              <w:rPr>
                <w:rFonts w:hint="eastAsia" w:ascii="宋体" w:hAnsi="宋体"/>
                <w:szCs w:val="21"/>
              </w:rPr>
              <w:t>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592" w:type="dxa"/>
            <w:vMerge w:val="restart"/>
            <w:tcBorders>
              <w:top w:val="single" w:color="auto" w:sz="4" w:space="0"/>
            </w:tcBorders>
            <w:vAlign w:val="center"/>
          </w:tcPr>
          <w:p>
            <w:pPr>
              <w:spacing w:line="280" w:lineRule="exact"/>
              <w:jc w:val="center"/>
              <w:rPr>
                <w:rFonts w:ascii="宋体" w:hAnsi="宋体"/>
                <w:b/>
                <w:szCs w:val="21"/>
              </w:rPr>
            </w:pPr>
            <w:r>
              <w:rPr>
                <w:rFonts w:hint="eastAsia" w:ascii="宋体" w:hAnsi="宋体"/>
                <w:b/>
                <w:szCs w:val="21"/>
              </w:rPr>
              <w:t>专业教育课程</w:t>
            </w:r>
          </w:p>
        </w:tc>
        <w:tc>
          <w:tcPr>
            <w:tcW w:w="2009" w:type="dxa"/>
            <w:vAlign w:val="center"/>
          </w:tcPr>
          <w:p>
            <w:pPr>
              <w:spacing w:line="280" w:lineRule="exact"/>
              <w:jc w:val="left"/>
              <w:rPr>
                <w:rFonts w:ascii="宋体" w:hAnsi="宋体"/>
                <w:szCs w:val="21"/>
              </w:rPr>
            </w:pPr>
            <w:r>
              <w:rPr>
                <w:rFonts w:hint="eastAsia" w:ascii="宋体" w:hAnsi="宋体"/>
                <w:szCs w:val="21"/>
              </w:rPr>
              <w:t>学科基础课程</w:t>
            </w:r>
          </w:p>
        </w:tc>
        <w:tc>
          <w:tcPr>
            <w:tcW w:w="1291" w:type="dxa"/>
            <w:gridSpan w:val="2"/>
            <w:vAlign w:val="center"/>
          </w:tcPr>
          <w:p>
            <w:pPr>
              <w:spacing w:line="280" w:lineRule="exact"/>
              <w:jc w:val="center"/>
              <w:rPr>
                <w:rFonts w:ascii="宋体" w:hAnsi="宋体"/>
                <w:szCs w:val="21"/>
              </w:rPr>
            </w:pPr>
            <w:r>
              <w:rPr>
                <w:rFonts w:hint="eastAsia" w:ascii="宋体" w:hAnsi="宋体"/>
                <w:szCs w:val="21"/>
              </w:rPr>
              <w:t>10</w:t>
            </w:r>
          </w:p>
        </w:tc>
        <w:tc>
          <w:tcPr>
            <w:tcW w:w="1260" w:type="dxa"/>
            <w:vAlign w:val="center"/>
          </w:tcPr>
          <w:p>
            <w:pPr>
              <w:spacing w:line="280" w:lineRule="exact"/>
              <w:jc w:val="center"/>
              <w:rPr>
                <w:rFonts w:ascii="宋体" w:hAnsi="宋体"/>
                <w:szCs w:val="21"/>
              </w:rPr>
            </w:pPr>
          </w:p>
        </w:tc>
        <w:tc>
          <w:tcPr>
            <w:tcW w:w="1322" w:type="dxa"/>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10</w:t>
            </w:r>
          </w:p>
        </w:tc>
        <w:tc>
          <w:tcPr>
            <w:tcW w:w="1113" w:type="dxa"/>
            <w:vMerge w:val="restart"/>
            <w:tcBorders>
              <w:top w:val="single" w:color="auto" w:sz="4" w:space="0"/>
              <w:left w:val="single" w:color="auto" w:sz="12" w:space="0"/>
            </w:tcBorders>
            <w:vAlign w:val="center"/>
          </w:tcPr>
          <w:p>
            <w:pPr>
              <w:spacing w:line="280" w:lineRule="exact"/>
              <w:jc w:val="center"/>
              <w:rPr>
                <w:rFonts w:hint="default" w:ascii="宋体" w:hAnsi="宋体" w:eastAsia="宋体"/>
                <w:szCs w:val="21"/>
                <w:lang w:val="en-US" w:eastAsia="zh-CN"/>
              </w:rPr>
            </w:pPr>
            <w:r>
              <w:rPr>
                <w:rFonts w:hint="eastAsia" w:ascii="宋体" w:hAnsi="宋体"/>
                <w:szCs w:val="21"/>
                <w:lang w:val="en-US" w:eastAsia="zh-CN"/>
              </w:rPr>
              <w:t>30.2%</w:t>
            </w:r>
          </w:p>
        </w:tc>
        <w:tc>
          <w:tcPr>
            <w:tcW w:w="1114" w:type="dxa"/>
            <w:vMerge w:val="restart"/>
            <w:tcBorders>
              <w:top w:val="single" w:color="auto" w:sz="4" w:space="0"/>
              <w:right w:val="single" w:color="auto" w:sz="12" w:space="0"/>
            </w:tcBorders>
            <w:vAlign w:val="center"/>
          </w:tcPr>
          <w:p>
            <w:pPr>
              <w:spacing w:line="280" w:lineRule="exact"/>
              <w:jc w:val="center"/>
              <w:rPr>
                <w:rFonts w:ascii="宋体" w:hAnsi="宋体"/>
                <w:szCs w:val="21"/>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592" w:type="dxa"/>
            <w:vMerge w:val="continue"/>
            <w:vAlign w:val="center"/>
          </w:tcPr>
          <w:p>
            <w:pPr>
              <w:spacing w:line="280" w:lineRule="exact"/>
              <w:jc w:val="center"/>
              <w:rPr>
                <w:rFonts w:ascii="宋体" w:hAnsi="宋体"/>
                <w:b/>
                <w:szCs w:val="21"/>
              </w:rPr>
            </w:pPr>
          </w:p>
        </w:tc>
        <w:tc>
          <w:tcPr>
            <w:tcW w:w="2009" w:type="dxa"/>
            <w:vAlign w:val="center"/>
          </w:tcPr>
          <w:p>
            <w:pPr>
              <w:spacing w:line="280" w:lineRule="exact"/>
              <w:jc w:val="left"/>
              <w:rPr>
                <w:rFonts w:ascii="宋体" w:hAnsi="宋体"/>
                <w:szCs w:val="21"/>
              </w:rPr>
            </w:pPr>
            <w:r>
              <w:rPr>
                <w:rFonts w:hint="eastAsia" w:ascii="宋体" w:hAnsi="宋体"/>
                <w:szCs w:val="21"/>
              </w:rPr>
              <w:t>专业必修课程</w:t>
            </w:r>
          </w:p>
        </w:tc>
        <w:tc>
          <w:tcPr>
            <w:tcW w:w="1291" w:type="dxa"/>
            <w:gridSpan w:val="2"/>
            <w:vAlign w:val="center"/>
          </w:tcPr>
          <w:p>
            <w:pPr>
              <w:spacing w:line="280" w:lineRule="exact"/>
              <w:jc w:val="center"/>
              <w:rPr>
                <w:rFonts w:ascii="宋体" w:hAnsi="宋体"/>
                <w:szCs w:val="21"/>
              </w:rPr>
            </w:pPr>
            <w:r>
              <w:rPr>
                <w:rFonts w:hint="eastAsia" w:ascii="宋体" w:hAnsi="宋体"/>
                <w:szCs w:val="21"/>
              </w:rPr>
              <w:t>21</w:t>
            </w:r>
          </w:p>
        </w:tc>
        <w:tc>
          <w:tcPr>
            <w:tcW w:w="1260" w:type="dxa"/>
            <w:vAlign w:val="center"/>
          </w:tcPr>
          <w:p>
            <w:pPr>
              <w:spacing w:line="280" w:lineRule="exact"/>
              <w:jc w:val="center"/>
              <w:rPr>
                <w:rFonts w:ascii="宋体" w:hAnsi="宋体"/>
                <w:szCs w:val="21"/>
              </w:rPr>
            </w:pPr>
            <w:r>
              <w:rPr>
                <w:rFonts w:hint="eastAsia" w:ascii="宋体" w:hAnsi="宋体"/>
                <w:szCs w:val="21"/>
              </w:rPr>
              <w:t>18</w:t>
            </w:r>
          </w:p>
        </w:tc>
        <w:tc>
          <w:tcPr>
            <w:tcW w:w="1322" w:type="dxa"/>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39</w:t>
            </w: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592" w:type="dxa"/>
            <w:vMerge w:val="continue"/>
            <w:vAlign w:val="center"/>
          </w:tcPr>
          <w:p>
            <w:pPr>
              <w:spacing w:line="280" w:lineRule="exact"/>
              <w:jc w:val="center"/>
              <w:rPr>
                <w:rFonts w:ascii="宋体" w:hAnsi="宋体"/>
              </w:rPr>
            </w:pPr>
          </w:p>
        </w:tc>
        <w:tc>
          <w:tcPr>
            <w:tcW w:w="2009" w:type="dxa"/>
            <w:vAlign w:val="center"/>
          </w:tcPr>
          <w:p>
            <w:pPr>
              <w:spacing w:line="280" w:lineRule="exact"/>
              <w:jc w:val="left"/>
              <w:rPr>
                <w:rFonts w:ascii="宋体" w:hAnsi="宋体"/>
                <w:szCs w:val="21"/>
              </w:rPr>
            </w:pPr>
            <w:r>
              <w:rPr>
                <w:rFonts w:hint="eastAsia" w:ascii="宋体" w:hAnsi="宋体"/>
                <w:szCs w:val="21"/>
              </w:rPr>
              <w:t>专业选修课程</w:t>
            </w:r>
          </w:p>
        </w:tc>
        <w:tc>
          <w:tcPr>
            <w:tcW w:w="1291" w:type="dxa"/>
            <w:gridSpan w:val="2"/>
            <w:vAlign w:val="center"/>
          </w:tcPr>
          <w:p>
            <w:pPr>
              <w:spacing w:line="280" w:lineRule="exact"/>
              <w:jc w:val="center"/>
              <w:rPr>
                <w:rFonts w:ascii="宋体" w:hAnsi="宋体"/>
                <w:szCs w:val="21"/>
              </w:rPr>
            </w:pPr>
            <w:r>
              <w:rPr>
                <w:rFonts w:hint="eastAsia" w:asciiTheme="minorEastAsia" w:hAnsiTheme="minorEastAsia" w:eastAsiaTheme="minorEastAsia"/>
                <w:szCs w:val="21"/>
                <w:highlight w:val="none"/>
              </w:rPr>
              <w:t>16</w:t>
            </w:r>
          </w:p>
        </w:tc>
        <w:tc>
          <w:tcPr>
            <w:tcW w:w="1260" w:type="dxa"/>
            <w:vAlign w:val="center"/>
          </w:tcPr>
          <w:p>
            <w:pPr>
              <w:spacing w:line="280" w:lineRule="exact"/>
              <w:jc w:val="center"/>
              <w:rPr>
                <w:rFonts w:ascii="宋体" w:hAnsi="宋体" w:eastAsiaTheme="minorEastAsia"/>
                <w:szCs w:val="21"/>
              </w:rPr>
            </w:pPr>
            <w:r>
              <w:rPr>
                <w:rFonts w:hint="eastAsia" w:asciiTheme="minorEastAsia" w:hAnsiTheme="minorEastAsia" w:eastAsiaTheme="minorEastAsia"/>
                <w:szCs w:val="21"/>
              </w:rPr>
              <w:t>14</w:t>
            </w:r>
          </w:p>
        </w:tc>
        <w:tc>
          <w:tcPr>
            <w:tcW w:w="1322" w:type="dxa"/>
            <w:tcBorders>
              <w:right w:val="single" w:color="auto" w:sz="12" w:space="0"/>
            </w:tcBorders>
            <w:vAlign w:val="center"/>
          </w:tcPr>
          <w:p>
            <w:pPr>
              <w:spacing w:line="280" w:lineRule="exact"/>
              <w:jc w:val="center"/>
              <w:rPr>
                <w:rFonts w:ascii="宋体" w:hAnsi="宋体" w:eastAsiaTheme="minorEastAsia"/>
                <w:szCs w:val="21"/>
              </w:rPr>
            </w:pPr>
            <w:r>
              <w:rPr>
                <w:rFonts w:hint="eastAsia" w:asciiTheme="minorEastAsia" w:hAnsiTheme="minorEastAsia" w:eastAsiaTheme="minorEastAsia"/>
                <w:szCs w:val="21"/>
                <w:highlight w:val="none"/>
              </w:rPr>
              <w:t>30</w:t>
            </w:r>
          </w:p>
        </w:tc>
        <w:tc>
          <w:tcPr>
            <w:tcW w:w="1113" w:type="dxa"/>
            <w:tcBorders>
              <w:left w:val="single" w:color="auto" w:sz="12" w:space="0"/>
            </w:tcBorders>
            <w:vAlign w:val="center"/>
          </w:tcPr>
          <w:p>
            <w:pPr>
              <w:spacing w:line="280" w:lineRule="exact"/>
              <w:jc w:val="center"/>
              <w:rPr>
                <w:rFonts w:ascii="宋体" w:hAnsi="宋体"/>
                <w:szCs w:val="21"/>
              </w:rPr>
            </w:pPr>
            <w:r>
              <w:rPr>
                <w:rFonts w:hint="eastAsia" w:ascii="宋体" w:hAnsi="宋体"/>
                <w:szCs w:val="21"/>
              </w:rPr>
              <w:t>—</w:t>
            </w:r>
          </w:p>
        </w:tc>
        <w:tc>
          <w:tcPr>
            <w:tcW w:w="1114" w:type="dxa"/>
            <w:tcBorders>
              <w:bottom w:val="single" w:color="auto" w:sz="2" w:space="0"/>
              <w:right w:val="single" w:color="auto" w:sz="12" w:space="0"/>
            </w:tcBorders>
            <w:vAlign w:val="center"/>
          </w:tcPr>
          <w:p>
            <w:pPr>
              <w:spacing w:line="280" w:lineRule="exact"/>
              <w:jc w:val="center"/>
              <w:rPr>
                <w:rFonts w:hint="default" w:ascii="宋体" w:hAnsi="宋体" w:eastAsia="宋体"/>
                <w:szCs w:val="21"/>
                <w:lang w:val="en-US" w:eastAsia="zh-CN"/>
              </w:rPr>
            </w:pPr>
            <w:r>
              <w:rPr>
                <w:rFonts w:hint="eastAsia" w:ascii="宋体" w:hAnsi="宋体"/>
                <w:szCs w:val="21"/>
                <w:lang w:val="en-US" w:eastAsia="zh-CN"/>
              </w:rPr>
              <w:t>18.6%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592" w:type="dxa"/>
            <w:vMerge w:val="restart"/>
            <w:tcBorders>
              <w:right w:val="single" w:color="auto" w:sz="4" w:space="0"/>
            </w:tcBorders>
            <w:vAlign w:val="center"/>
          </w:tcPr>
          <w:p>
            <w:pPr>
              <w:spacing w:line="280" w:lineRule="exact"/>
              <w:jc w:val="center"/>
              <w:rPr>
                <w:rFonts w:ascii="宋体" w:hAnsi="宋体"/>
              </w:rPr>
            </w:pPr>
            <w:r>
              <w:rPr>
                <w:rFonts w:hint="eastAsia" w:ascii="宋体" w:hAnsi="宋体"/>
                <w:b/>
                <w:szCs w:val="21"/>
              </w:rPr>
              <w:t xml:space="preserve">实践教学 </w:t>
            </w:r>
          </w:p>
        </w:tc>
        <w:tc>
          <w:tcPr>
            <w:tcW w:w="2009" w:type="dxa"/>
            <w:tcBorders>
              <w:left w:val="single" w:color="auto" w:sz="4" w:space="0"/>
            </w:tcBorders>
            <w:vAlign w:val="center"/>
          </w:tcPr>
          <w:p>
            <w:pPr>
              <w:spacing w:line="280" w:lineRule="exact"/>
              <w:jc w:val="left"/>
              <w:rPr>
                <w:rFonts w:ascii="宋体" w:hAnsi="宋体"/>
                <w:szCs w:val="21"/>
              </w:rPr>
            </w:pPr>
            <w:r>
              <w:rPr>
                <w:rFonts w:hint="eastAsia" w:ascii="宋体" w:hAnsi="宋体"/>
                <w:szCs w:val="21"/>
              </w:rPr>
              <w:t>军事技能</w:t>
            </w:r>
          </w:p>
        </w:tc>
        <w:tc>
          <w:tcPr>
            <w:tcW w:w="1291" w:type="dxa"/>
            <w:gridSpan w:val="2"/>
            <w:vAlign w:val="center"/>
          </w:tcPr>
          <w:p>
            <w:pPr>
              <w:spacing w:line="280" w:lineRule="exact"/>
              <w:jc w:val="center"/>
              <w:rPr>
                <w:rFonts w:ascii="宋体" w:hAnsi="宋体"/>
                <w:szCs w:val="21"/>
              </w:rPr>
            </w:pPr>
          </w:p>
        </w:tc>
        <w:tc>
          <w:tcPr>
            <w:tcW w:w="1260" w:type="dxa"/>
            <w:vAlign w:val="center"/>
          </w:tcPr>
          <w:p>
            <w:pPr>
              <w:spacing w:line="280" w:lineRule="exact"/>
              <w:jc w:val="center"/>
              <w:rPr>
                <w:rFonts w:ascii="宋体" w:hAnsi="宋体"/>
                <w:szCs w:val="21"/>
              </w:rPr>
            </w:pPr>
            <w:r>
              <w:rPr>
                <w:rFonts w:hint="eastAsia" w:ascii="宋体" w:hAnsi="宋体"/>
                <w:szCs w:val="21"/>
              </w:rPr>
              <w:t>2</w:t>
            </w:r>
          </w:p>
        </w:tc>
        <w:tc>
          <w:tcPr>
            <w:tcW w:w="1322" w:type="dxa"/>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2</w:t>
            </w:r>
          </w:p>
        </w:tc>
        <w:tc>
          <w:tcPr>
            <w:tcW w:w="1113" w:type="dxa"/>
            <w:vMerge w:val="restart"/>
            <w:tcBorders>
              <w:left w:val="single" w:color="auto" w:sz="12"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highlight w:val="none"/>
              </w:rPr>
              <w:t>11.1</w:t>
            </w:r>
            <w:r>
              <w:rPr>
                <w:rFonts w:hint="eastAsia" w:ascii="宋体" w:hAnsi="宋体"/>
                <w:szCs w:val="21"/>
                <w:highlight w:val="none"/>
              </w:rPr>
              <w:t>%</w:t>
            </w:r>
          </w:p>
        </w:tc>
        <w:tc>
          <w:tcPr>
            <w:tcW w:w="1114" w:type="dxa"/>
            <w:vMerge w:val="restart"/>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592" w:type="dxa"/>
            <w:vMerge w:val="continue"/>
            <w:tcBorders>
              <w:right w:val="single" w:color="auto" w:sz="4" w:space="0"/>
            </w:tcBorders>
            <w:vAlign w:val="center"/>
          </w:tcPr>
          <w:p>
            <w:pPr>
              <w:spacing w:line="280" w:lineRule="exact"/>
              <w:rPr>
                <w:rFonts w:ascii="宋体" w:hAnsi="宋体"/>
              </w:rPr>
            </w:pPr>
          </w:p>
        </w:tc>
        <w:tc>
          <w:tcPr>
            <w:tcW w:w="2009" w:type="dxa"/>
            <w:tcBorders>
              <w:left w:val="single" w:color="auto" w:sz="4" w:space="0"/>
            </w:tcBorders>
            <w:vAlign w:val="center"/>
          </w:tcPr>
          <w:p>
            <w:pPr>
              <w:spacing w:line="280" w:lineRule="exact"/>
              <w:jc w:val="left"/>
              <w:rPr>
                <w:rFonts w:ascii="宋体" w:hAnsi="宋体"/>
                <w:szCs w:val="21"/>
              </w:rPr>
            </w:pPr>
            <w:r>
              <w:rPr>
                <w:rFonts w:hint="eastAsia" w:ascii="宋体" w:hAnsi="宋体"/>
                <w:szCs w:val="21"/>
              </w:rPr>
              <w:t>社会实践</w:t>
            </w:r>
          </w:p>
        </w:tc>
        <w:tc>
          <w:tcPr>
            <w:tcW w:w="1291" w:type="dxa"/>
            <w:gridSpan w:val="2"/>
            <w:vAlign w:val="center"/>
          </w:tcPr>
          <w:p>
            <w:pPr>
              <w:spacing w:line="280" w:lineRule="exact"/>
              <w:jc w:val="center"/>
              <w:rPr>
                <w:rFonts w:ascii="宋体" w:hAnsi="宋体"/>
                <w:szCs w:val="21"/>
              </w:rPr>
            </w:pPr>
          </w:p>
        </w:tc>
        <w:tc>
          <w:tcPr>
            <w:tcW w:w="1260" w:type="dxa"/>
            <w:vAlign w:val="center"/>
          </w:tcPr>
          <w:p>
            <w:pPr>
              <w:spacing w:line="280" w:lineRule="exact"/>
              <w:jc w:val="center"/>
              <w:rPr>
                <w:rFonts w:ascii="宋体" w:hAnsi="宋体"/>
                <w:szCs w:val="21"/>
              </w:rPr>
            </w:pPr>
            <w:r>
              <w:rPr>
                <w:rFonts w:hint="eastAsia" w:ascii="宋体" w:hAnsi="宋体"/>
                <w:szCs w:val="21"/>
              </w:rPr>
              <w:t>3</w:t>
            </w:r>
          </w:p>
        </w:tc>
        <w:tc>
          <w:tcPr>
            <w:tcW w:w="1322" w:type="dxa"/>
            <w:tcBorders>
              <w:right w:val="single" w:color="auto" w:sz="12" w:space="0"/>
            </w:tcBorders>
            <w:vAlign w:val="center"/>
          </w:tcPr>
          <w:p>
            <w:pPr>
              <w:spacing w:line="280" w:lineRule="exact"/>
              <w:jc w:val="center"/>
              <w:rPr>
                <w:rFonts w:ascii="宋体" w:hAnsi="宋体"/>
                <w:szCs w:val="21"/>
              </w:rPr>
            </w:pPr>
            <w:r>
              <w:rPr>
                <w:rFonts w:hint="eastAsia" w:ascii="宋体" w:hAnsi="宋体"/>
                <w:szCs w:val="21"/>
              </w:rPr>
              <w:t>3</w:t>
            </w: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592" w:type="dxa"/>
            <w:vMerge w:val="continue"/>
            <w:tcBorders>
              <w:right w:val="single" w:color="auto" w:sz="4" w:space="0"/>
            </w:tcBorders>
            <w:vAlign w:val="center"/>
          </w:tcPr>
          <w:p>
            <w:pPr>
              <w:spacing w:line="280" w:lineRule="exact"/>
              <w:rPr>
                <w:rFonts w:ascii="宋体" w:hAnsi="宋体"/>
              </w:rPr>
            </w:pPr>
          </w:p>
        </w:tc>
        <w:tc>
          <w:tcPr>
            <w:tcW w:w="2009" w:type="dxa"/>
            <w:tcBorders>
              <w:left w:val="single" w:color="auto" w:sz="4" w:space="0"/>
            </w:tcBorders>
            <w:vAlign w:val="center"/>
          </w:tcPr>
          <w:p>
            <w:pPr>
              <w:spacing w:line="280" w:lineRule="exact"/>
              <w:jc w:val="left"/>
              <w:rPr>
                <w:rFonts w:ascii="宋体" w:hAnsi="宋体"/>
                <w:szCs w:val="21"/>
              </w:rPr>
            </w:pPr>
            <w:r>
              <w:rPr>
                <w:rFonts w:hint="eastAsia" w:ascii="宋体" w:hAnsi="宋体"/>
                <w:szCs w:val="21"/>
              </w:rPr>
              <w:t>毕业实习</w:t>
            </w:r>
          </w:p>
        </w:tc>
        <w:tc>
          <w:tcPr>
            <w:tcW w:w="1291" w:type="dxa"/>
            <w:gridSpan w:val="2"/>
            <w:vAlign w:val="center"/>
          </w:tcPr>
          <w:p>
            <w:pPr>
              <w:spacing w:line="280" w:lineRule="exact"/>
              <w:jc w:val="center"/>
              <w:rPr>
                <w:rFonts w:ascii="宋体" w:hAnsi="宋体"/>
                <w:szCs w:val="21"/>
              </w:rPr>
            </w:pPr>
          </w:p>
        </w:tc>
        <w:tc>
          <w:tcPr>
            <w:tcW w:w="1260" w:type="dxa"/>
            <w:vAlign w:val="center"/>
          </w:tcPr>
          <w:p>
            <w:pPr>
              <w:spacing w:line="280" w:lineRule="exact"/>
              <w:jc w:val="center"/>
              <w:rPr>
                <w:rFonts w:ascii="宋体" w:hAnsi="宋体"/>
                <w:szCs w:val="21"/>
              </w:rPr>
            </w:pPr>
            <w:r>
              <w:rPr>
                <w:rFonts w:ascii="宋体" w:hAnsi="宋体"/>
                <w:szCs w:val="21"/>
              </w:rPr>
              <w:t>3</w:t>
            </w:r>
          </w:p>
        </w:tc>
        <w:tc>
          <w:tcPr>
            <w:tcW w:w="1322" w:type="dxa"/>
            <w:tcBorders>
              <w:right w:val="single" w:color="auto" w:sz="12" w:space="0"/>
            </w:tcBorders>
            <w:vAlign w:val="center"/>
          </w:tcPr>
          <w:p>
            <w:pPr>
              <w:spacing w:line="280" w:lineRule="exact"/>
              <w:jc w:val="center"/>
              <w:rPr>
                <w:rFonts w:ascii="宋体" w:hAnsi="宋体"/>
                <w:szCs w:val="21"/>
              </w:rPr>
            </w:pPr>
            <w:r>
              <w:rPr>
                <w:rFonts w:ascii="宋体" w:hAnsi="宋体"/>
                <w:szCs w:val="21"/>
              </w:rPr>
              <w:t>3</w:t>
            </w: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592" w:type="dxa"/>
            <w:vMerge w:val="continue"/>
            <w:tcBorders>
              <w:right w:val="single" w:color="auto" w:sz="4" w:space="0"/>
            </w:tcBorders>
            <w:vAlign w:val="center"/>
          </w:tcPr>
          <w:p>
            <w:pPr>
              <w:spacing w:line="280" w:lineRule="exact"/>
              <w:rPr>
                <w:rFonts w:ascii="宋体" w:hAnsi="宋体"/>
              </w:rPr>
            </w:pPr>
          </w:p>
        </w:tc>
        <w:tc>
          <w:tcPr>
            <w:tcW w:w="2009" w:type="dxa"/>
            <w:tcBorders>
              <w:left w:val="single" w:color="auto" w:sz="4" w:space="0"/>
            </w:tcBorders>
            <w:vAlign w:val="center"/>
          </w:tcPr>
          <w:p>
            <w:pPr>
              <w:spacing w:line="280" w:lineRule="exact"/>
              <w:jc w:val="left"/>
              <w:rPr>
                <w:rFonts w:ascii="宋体" w:hAnsi="宋体"/>
                <w:szCs w:val="21"/>
              </w:rPr>
            </w:pPr>
            <w:r>
              <w:rPr>
                <w:rFonts w:hint="eastAsia" w:ascii="宋体" w:hAnsi="宋体"/>
                <w:szCs w:val="21"/>
              </w:rPr>
              <w:t>毕业论文（设计）</w:t>
            </w:r>
          </w:p>
        </w:tc>
        <w:tc>
          <w:tcPr>
            <w:tcW w:w="1291" w:type="dxa"/>
            <w:gridSpan w:val="2"/>
            <w:vAlign w:val="center"/>
          </w:tcPr>
          <w:p>
            <w:pPr>
              <w:spacing w:line="280" w:lineRule="exact"/>
              <w:jc w:val="center"/>
              <w:rPr>
                <w:rFonts w:ascii="宋体" w:hAnsi="宋体"/>
                <w:szCs w:val="21"/>
              </w:rPr>
            </w:pPr>
          </w:p>
        </w:tc>
        <w:tc>
          <w:tcPr>
            <w:tcW w:w="1260" w:type="dxa"/>
            <w:vAlign w:val="center"/>
          </w:tcPr>
          <w:p>
            <w:pPr>
              <w:spacing w:line="280" w:lineRule="exact"/>
              <w:jc w:val="center"/>
              <w:rPr>
                <w:rFonts w:ascii="宋体" w:hAnsi="宋体"/>
                <w:szCs w:val="21"/>
              </w:rPr>
            </w:pPr>
            <w:r>
              <w:rPr>
                <w:rFonts w:ascii="宋体" w:hAnsi="宋体"/>
                <w:szCs w:val="21"/>
              </w:rPr>
              <w:t>4</w:t>
            </w:r>
          </w:p>
        </w:tc>
        <w:tc>
          <w:tcPr>
            <w:tcW w:w="1322" w:type="dxa"/>
            <w:tcBorders>
              <w:right w:val="single" w:color="auto" w:sz="12" w:space="0"/>
            </w:tcBorders>
            <w:vAlign w:val="center"/>
          </w:tcPr>
          <w:p>
            <w:pPr>
              <w:spacing w:line="280" w:lineRule="exact"/>
              <w:jc w:val="center"/>
              <w:rPr>
                <w:rFonts w:ascii="宋体" w:hAnsi="宋体"/>
                <w:szCs w:val="21"/>
              </w:rPr>
            </w:pPr>
            <w:r>
              <w:rPr>
                <w:rFonts w:ascii="宋体" w:hAnsi="宋体"/>
                <w:szCs w:val="21"/>
              </w:rPr>
              <w:t>4</w:t>
            </w: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exact"/>
          <w:jc w:val="center"/>
        </w:trPr>
        <w:tc>
          <w:tcPr>
            <w:tcW w:w="1592" w:type="dxa"/>
            <w:vMerge w:val="continue"/>
            <w:tcBorders>
              <w:bottom w:val="single" w:color="auto" w:sz="2" w:space="0"/>
              <w:right w:val="single" w:color="auto" w:sz="4" w:space="0"/>
            </w:tcBorders>
            <w:vAlign w:val="center"/>
          </w:tcPr>
          <w:p>
            <w:pPr>
              <w:spacing w:line="280" w:lineRule="exact"/>
              <w:rPr>
                <w:rFonts w:ascii="宋体" w:hAnsi="宋体"/>
              </w:rPr>
            </w:pPr>
          </w:p>
        </w:tc>
        <w:tc>
          <w:tcPr>
            <w:tcW w:w="2009" w:type="dxa"/>
            <w:tcBorders>
              <w:left w:val="single" w:color="auto" w:sz="4" w:space="0"/>
              <w:bottom w:val="single" w:color="auto" w:sz="4" w:space="0"/>
            </w:tcBorders>
            <w:vAlign w:val="center"/>
          </w:tcPr>
          <w:p>
            <w:pPr>
              <w:spacing w:line="280" w:lineRule="exact"/>
              <w:jc w:val="left"/>
              <w:rPr>
                <w:rFonts w:ascii="宋体" w:hAnsi="宋体"/>
                <w:szCs w:val="21"/>
              </w:rPr>
            </w:pPr>
            <w:r>
              <w:rPr>
                <w:rFonts w:hint="eastAsia" w:ascii="宋体" w:hAnsi="宋体"/>
                <w:szCs w:val="21"/>
              </w:rPr>
              <w:t>创新能力</w:t>
            </w:r>
          </w:p>
        </w:tc>
        <w:tc>
          <w:tcPr>
            <w:tcW w:w="1291" w:type="dxa"/>
            <w:gridSpan w:val="2"/>
            <w:tcBorders>
              <w:bottom w:val="single" w:color="auto" w:sz="4" w:space="0"/>
            </w:tcBorders>
            <w:vAlign w:val="center"/>
          </w:tcPr>
          <w:p>
            <w:pPr>
              <w:spacing w:line="280" w:lineRule="exact"/>
              <w:jc w:val="center"/>
              <w:rPr>
                <w:rFonts w:ascii="宋体" w:hAnsi="宋体"/>
                <w:szCs w:val="21"/>
              </w:rPr>
            </w:pPr>
          </w:p>
        </w:tc>
        <w:tc>
          <w:tcPr>
            <w:tcW w:w="1260" w:type="dxa"/>
            <w:tcBorders>
              <w:bottom w:val="single" w:color="auto" w:sz="4" w:space="0"/>
            </w:tcBorders>
            <w:vAlign w:val="center"/>
          </w:tcPr>
          <w:p>
            <w:pPr>
              <w:spacing w:line="280" w:lineRule="exact"/>
              <w:jc w:val="center"/>
              <w:rPr>
                <w:rFonts w:ascii="宋体" w:hAnsi="宋体"/>
                <w:szCs w:val="21"/>
              </w:rPr>
            </w:pPr>
          </w:p>
        </w:tc>
        <w:tc>
          <w:tcPr>
            <w:tcW w:w="1322" w:type="dxa"/>
            <w:tcBorders>
              <w:bottom w:val="single" w:color="auto" w:sz="4" w:space="0"/>
              <w:right w:val="single" w:color="auto" w:sz="12" w:space="0"/>
            </w:tcBorders>
            <w:vAlign w:val="center"/>
          </w:tcPr>
          <w:p>
            <w:pPr>
              <w:spacing w:line="280" w:lineRule="exact"/>
              <w:jc w:val="center"/>
              <w:rPr>
                <w:rFonts w:ascii="宋体" w:hAnsi="宋体"/>
                <w:szCs w:val="21"/>
              </w:rPr>
            </w:pP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exact"/>
          <w:jc w:val="center"/>
        </w:trPr>
        <w:tc>
          <w:tcPr>
            <w:tcW w:w="1592" w:type="dxa"/>
            <w:vMerge w:val="continue"/>
            <w:tcBorders>
              <w:bottom w:val="single" w:color="auto" w:sz="2" w:space="0"/>
              <w:right w:val="single" w:color="auto" w:sz="4" w:space="0"/>
            </w:tcBorders>
            <w:vAlign w:val="center"/>
          </w:tcPr>
          <w:p>
            <w:pPr>
              <w:spacing w:line="280" w:lineRule="exact"/>
              <w:rPr>
                <w:rFonts w:ascii="宋体" w:hAnsi="宋体"/>
              </w:rPr>
            </w:pPr>
          </w:p>
        </w:tc>
        <w:tc>
          <w:tcPr>
            <w:tcW w:w="2009" w:type="dxa"/>
            <w:tcBorders>
              <w:top w:val="single" w:color="auto" w:sz="4" w:space="0"/>
              <w:left w:val="single" w:color="auto" w:sz="4" w:space="0"/>
              <w:bottom w:val="single" w:color="auto" w:sz="2" w:space="0"/>
            </w:tcBorders>
            <w:vAlign w:val="center"/>
          </w:tcPr>
          <w:p>
            <w:pPr>
              <w:spacing w:line="280" w:lineRule="exact"/>
              <w:jc w:val="left"/>
              <w:rPr>
                <w:rFonts w:ascii="宋体" w:hAnsi="宋体"/>
                <w:szCs w:val="21"/>
              </w:rPr>
            </w:pPr>
            <w:r>
              <w:rPr>
                <w:rFonts w:hint="eastAsia" w:ascii="宋体" w:hAnsi="宋体"/>
                <w:szCs w:val="21"/>
              </w:rPr>
              <w:t>专业实践</w:t>
            </w:r>
          </w:p>
        </w:tc>
        <w:tc>
          <w:tcPr>
            <w:tcW w:w="1291" w:type="dxa"/>
            <w:gridSpan w:val="2"/>
            <w:tcBorders>
              <w:top w:val="single" w:color="auto" w:sz="4" w:space="0"/>
              <w:bottom w:val="single" w:color="auto" w:sz="2" w:space="0"/>
            </w:tcBorders>
            <w:vAlign w:val="center"/>
          </w:tcPr>
          <w:p>
            <w:pPr>
              <w:spacing w:line="280" w:lineRule="exact"/>
              <w:jc w:val="center"/>
              <w:rPr>
                <w:rFonts w:ascii="宋体" w:hAnsi="宋体"/>
                <w:szCs w:val="21"/>
              </w:rPr>
            </w:pPr>
          </w:p>
        </w:tc>
        <w:tc>
          <w:tcPr>
            <w:tcW w:w="1260" w:type="dxa"/>
            <w:tcBorders>
              <w:top w:val="single" w:color="auto" w:sz="4" w:space="0"/>
              <w:bottom w:val="single" w:color="auto" w:sz="2" w:space="0"/>
            </w:tcBorders>
            <w:vAlign w:val="center"/>
          </w:tcPr>
          <w:p>
            <w:pPr>
              <w:spacing w:line="280" w:lineRule="exact"/>
              <w:jc w:val="center"/>
              <w:rPr>
                <w:rFonts w:ascii="宋体" w:hAnsi="宋体"/>
                <w:szCs w:val="21"/>
              </w:rPr>
            </w:pPr>
            <w:r>
              <w:rPr>
                <w:rFonts w:ascii="宋体" w:hAnsi="宋体"/>
                <w:szCs w:val="21"/>
              </w:rPr>
              <w:t>6</w:t>
            </w:r>
          </w:p>
        </w:tc>
        <w:tc>
          <w:tcPr>
            <w:tcW w:w="1322" w:type="dxa"/>
            <w:tcBorders>
              <w:top w:val="single" w:color="auto" w:sz="4" w:space="0"/>
              <w:bottom w:val="single" w:color="auto" w:sz="2" w:space="0"/>
              <w:right w:val="single" w:color="auto" w:sz="12" w:space="0"/>
            </w:tcBorders>
            <w:vAlign w:val="center"/>
          </w:tcPr>
          <w:p>
            <w:pPr>
              <w:spacing w:line="280" w:lineRule="exact"/>
              <w:jc w:val="center"/>
              <w:rPr>
                <w:rFonts w:ascii="宋体" w:hAnsi="宋体"/>
                <w:szCs w:val="21"/>
              </w:rPr>
            </w:pPr>
            <w:r>
              <w:rPr>
                <w:rFonts w:ascii="宋体" w:hAnsi="宋体"/>
                <w:szCs w:val="21"/>
              </w:rPr>
              <w:t>6</w:t>
            </w:r>
          </w:p>
        </w:tc>
        <w:tc>
          <w:tcPr>
            <w:tcW w:w="1113" w:type="dxa"/>
            <w:vMerge w:val="continue"/>
            <w:tcBorders>
              <w:left w:val="single" w:color="auto" w:sz="12" w:space="0"/>
            </w:tcBorders>
            <w:vAlign w:val="center"/>
          </w:tcPr>
          <w:p>
            <w:pPr>
              <w:spacing w:line="280" w:lineRule="exact"/>
              <w:jc w:val="center"/>
              <w:rPr>
                <w:rFonts w:ascii="宋体" w:hAnsi="宋体"/>
                <w:szCs w:val="21"/>
              </w:rPr>
            </w:pPr>
          </w:p>
        </w:tc>
        <w:tc>
          <w:tcPr>
            <w:tcW w:w="1114" w:type="dxa"/>
            <w:vMerge w:val="continue"/>
            <w:tcBorders>
              <w:right w:val="single" w:color="auto" w:sz="12" w:space="0"/>
            </w:tcBorders>
            <w:vAlign w:val="center"/>
          </w:tcPr>
          <w:p>
            <w:pPr>
              <w:spacing w:line="280" w:lineRule="exact"/>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601" w:type="dxa"/>
            <w:gridSpan w:val="2"/>
            <w:tcBorders>
              <w:top w:val="single" w:color="auto" w:sz="2" w:space="0"/>
              <w:bottom w:val="single" w:color="auto" w:sz="12" w:space="0"/>
            </w:tcBorders>
            <w:vAlign w:val="center"/>
          </w:tcPr>
          <w:p>
            <w:pPr>
              <w:spacing w:line="240" w:lineRule="exact"/>
              <w:jc w:val="center"/>
              <w:rPr>
                <w:rFonts w:ascii="宋体" w:hAnsi="宋体"/>
                <w:b/>
                <w:szCs w:val="21"/>
              </w:rPr>
            </w:pPr>
            <w:r>
              <w:rPr>
                <w:rFonts w:hint="eastAsia" w:ascii="宋体" w:hAnsi="宋体"/>
                <w:b/>
                <w:szCs w:val="21"/>
              </w:rPr>
              <w:t>合 计</w:t>
            </w:r>
          </w:p>
        </w:tc>
        <w:tc>
          <w:tcPr>
            <w:tcW w:w="1291" w:type="dxa"/>
            <w:gridSpan w:val="2"/>
            <w:tcBorders>
              <w:top w:val="single" w:color="auto" w:sz="2" w:space="0"/>
              <w:bottom w:val="single" w:color="auto" w:sz="12"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highlight w:val="none"/>
              </w:rPr>
              <w:t>92</w:t>
            </w:r>
          </w:p>
        </w:tc>
        <w:tc>
          <w:tcPr>
            <w:tcW w:w="1260" w:type="dxa"/>
            <w:tcBorders>
              <w:top w:val="single" w:color="auto" w:sz="2" w:space="0"/>
              <w:bottom w:val="single" w:color="auto" w:sz="12"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rPr>
              <w:t>70</w:t>
            </w:r>
          </w:p>
        </w:tc>
        <w:tc>
          <w:tcPr>
            <w:tcW w:w="1322" w:type="dxa"/>
            <w:tcBorders>
              <w:top w:val="single" w:color="auto" w:sz="2" w:space="0"/>
              <w:bottom w:val="single" w:color="auto" w:sz="12" w:space="0"/>
              <w:right w:val="single" w:color="auto" w:sz="12" w:space="0"/>
            </w:tcBorders>
            <w:vAlign w:val="center"/>
          </w:tcPr>
          <w:p>
            <w:pPr>
              <w:spacing w:line="280" w:lineRule="exact"/>
              <w:jc w:val="center"/>
              <w:rPr>
                <w:rFonts w:ascii="宋体" w:hAnsi="宋体"/>
                <w:szCs w:val="21"/>
              </w:rPr>
            </w:pPr>
            <w:r>
              <w:rPr>
                <w:rFonts w:hint="eastAsia" w:asciiTheme="minorEastAsia" w:hAnsiTheme="minorEastAsia" w:eastAsiaTheme="minorEastAsia"/>
                <w:szCs w:val="21"/>
                <w:highlight w:val="none"/>
              </w:rPr>
              <w:t>162</w:t>
            </w:r>
          </w:p>
        </w:tc>
        <w:tc>
          <w:tcPr>
            <w:tcW w:w="1113" w:type="dxa"/>
            <w:tcBorders>
              <w:left w:val="single" w:color="auto" w:sz="12" w:space="0"/>
              <w:bottom w:val="single" w:color="auto" w:sz="12" w:space="0"/>
            </w:tcBorders>
            <w:vAlign w:val="center"/>
          </w:tcPr>
          <w:p>
            <w:pPr>
              <w:spacing w:line="280" w:lineRule="exact"/>
              <w:jc w:val="center"/>
              <w:rPr>
                <w:rFonts w:ascii="宋体" w:hAnsi="宋体"/>
                <w:szCs w:val="21"/>
                <w:highlight w:val="yellow"/>
              </w:rPr>
            </w:pPr>
            <w:r>
              <w:rPr>
                <w:rFonts w:hint="eastAsia" w:asciiTheme="minorEastAsia" w:hAnsiTheme="minorEastAsia" w:eastAsiaTheme="minorEastAsia"/>
                <w:szCs w:val="21"/>
                <w:highlight w:val="none"/>
              </w:rPr>
              <w:t>71.6</w:t>
            </w:r>
            <w:r>
              <w:rPr>
                <w:rFonts w:hint="eastAsia" w:ascii="宋体" w:hAnsi="宋体"/>
                <w:szCs w:val="21"/>
                <w:highlight w:val="none"/>
              </w:rPr>
              <w:t>%</w:t>
            </w:r>
          </w:p>
        </w:tc>
        <w:tc>
          <w:tcPr>
            <w:tcW w:w="1114" w:type="dxa"/>
            <w:tcBorders>
              <w:bottom w:val="single" w:color="auto" w:sz="12" w:space="0"/>
              <w:right w:val="single" w:color="auto" w:sz="12" w:space="0"/>
            </w:tcBorders>
            <w:vAlign w:val="center"/>
          </w:tcPr>
          <w:p>
            <w:pPr>
              <w:spacing w:line="280" w:lineRule="exact"/>
              <w:jc w:val="center"/>
              <w:rPr>
                <w:rFonts w:ascii="宋体" w:hAnsi="宋体"/>
                <w:szCs w:val="21"/>
                <w:highlight w:val="yellow"/>
              </w:rPr>
            </w:pPr>
            <w:r>
              <w:rPr>
                <w:rFonts w:hint="eastAsia" w:asciiTheme="minorEastAsia" w:hAnsiTheme="minorEastAsia" w:eastAsiaTheme="minorEastAsia"/>
                <w:szCs w:val="21"/>
                <w:highlight w:val="none"/>
              </w:rPr>
              <w:t>28.4</w:t>
            </w:r>
            <w:r>
              <w:rPr>
                <w:rFonts w:hint="eastAsia" w:ascii="宋体" w:hAnsi="宋体"/>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601" w:type="dxa"/>
            <w:gridSpan w:val="2"/>
            <w:tcBorders>
              <w:top w:val="single" w:color="auto" w:sz="12" w:space="0"/>
            </w:tcBorders>
            <w:vAlign w:val="center"/>
          </w:tcPr>
          <w:p>
            <w:pPr>
              <w:spacing w:line="240" w:lineRule="exact"/>
              <w:jc w:val="center"/>
              <w:rPr>
                <w:rFonts w:ascii="宋体" w:hAnsi="宋体"/>
                <w:b/>
                <w:sz w:val="24"/>
              </w:rPr>
            </w:pPr>
            <w:r>
              <w:rPr>
                <w:rFonts w:hint="eastAsia" w:ascii="宋体" w:hAnsi="宋体"/>
                <w:b/>
                <w:sz w:val="24"/>
              </w:rPr>
              <w:t>学分比例</w:t>
            </w:r>
          </w:p>
        </w:tc>
        <w:tc>
          <w:tcPr>
            <w:tcW w:w="1281" w:type="dxa"/>
            <w:tcBorders>
              <w:top w:val="single" w:color="auto" w:sz="12" w:space="0"/>
            </w:tcBorders>
            <w:vAlign w:val="center"/>
          </w:tcPr>
          <w:p>
            <w:pPr>
              <w:spacing w:line="240" w:lineRule="exact"/>
              <w:jc w:val="center"/>
              <w:rPr>
                <w:rFonts w:ascii="宋体" w:hAnsi="宋体"/>
                <w:b/>
                <w:sz w:val="24"/>
                <w:highlight w:val="yellow"/>
              </w:rPr>
            </w:pPr>
            <w:r>
              <w:rPr>
                <w:rFonts w:hint="eastAsia" w:ascii="宋体" w:hAnsi="宋体"/>
                <w:b/>
                <w:sz w:val="24"/>
                <w:highlight w:val="none"/>
              </w:rPr>
              <w:t>56.8%</w:t>
            </w:r>
          </w:p>
        </w:tc>
        <w:tc>
          <w:tcPr>
            <w:tcW w:w="1270" w:type="dxa"/>
            <w:gridSpan w:val="2"/>
            <w:tcBorders>
              <w:top w:val="single" w:color="auto" w:sz="12" w:space="0"/>
            </w:tcBorders>
            <w:vAlign w:val="center"/>
          </w:tcPr>
          <w:p>
            <w:pPr>
              <w:spacing w:line="240" w:lineRule="exact"/>
              <w:jc w:val="center"/>
              <w:rPr>
                <w:rFonts w:ascii="宋体" w:hAnsi="宋体"/>
                <w:b/>
                <w:sz w:val="24"/>
                <w:highlight w:val="yellow"/>
              </w:rPr>
            </w:pPr>
            <w:r>
              <w:rPr>
                <w:rFonts w:hint="eastAsia" w:asciiTheme="minorEastAsia" w:hAnsiTheme="minorEastAsia" w:eastAsiaTheme="minorEastAsia"/>
                <w:b/>
                <w:sz w:val="24"/>
                <w:highlight w:val="none"/>
              </w:rPr>
              <w:t>43.2%</w:t>
            </w:r>
          </w:p>
        </w:tc>
        <w:tc>
          <w:tcPr>
            <w:tcW w:w="3549" w:type="dxa"/>
            <w:gridSpan w:val="3"/>
            <w:vAlign w:val="center"/>
          </w:tcPr>
          <w:p>
            <w:pPr>
              <w:spacing w:line="240" w:lineRule="exact"/>
              <w:jc w:val="center"/>
              <w:rPr>
                <w:rFonts w:ascii="宋体" w:hAnsi="宋体"/>
                <w:b/>
                <w:sz w:val="24"/>
              </w:rPr>
            </w:pPr>
            <w:r>
              <w:rPr>
                <w:rFonts w:ascii="宋体" w:hAnsi="宋体"/>
                <w:b/>
                <w:sz w:val="24"/>
              </w:rPr>
              <w:t>100%</w:t>
            </w:r>
          </w:p>
        </w:tc>
      </w:tr>
    </w:tbl>
    <w:p>
      <w:pPr>
        <w:tabs>
          <w:tab w:val="left" w:pos="13727"/>
        </w:tabs>
        <w:spacing w:line="200" w:lineRule="atLeast"/>
        <w:ind w:right="-790" w:rightChars="-376"/>
        <w:jc w:val="both"/>
        <w:rPr>
          <w:rFonts w:hint="eastAsia"/>
          <w:sz w:val="18"/>
          <w:szCs w:val="18"/>
        </w:rPr>
      </w:pPr>
      <w:r>
        <w:rPr>
          <w:rFonts w:hint="eastAsia"/>
          <w:sz w:val="18"/>
          <w:szCs w:val="18"/>
        </w:rPr>
        <w:t>注：①本专业总学分</w:t>
      </w:r>
      <w:r>
        <w:rPr>
          <w:rFonts w:hint="eastAsia" w:asciiTheme="minorEastAsia" w:hAnsiTheme="minorEastAsia" w:eastAsiaTheme="minorEastAsia"/>
          <w:sz w:val="18"/>
          <w:szCs w:val="18"/>
          <w:highlight w:val="none"/>
        </w:rPr>
        <w:t>162</w:t>
      </w:r>
      <w:r>
        <w:rPr>
          <w:rFonts w:hint="eastAsia"/>
          <w:sz w:val="18"/>
          <w:szCs w:val="18"/>
        </w:rPr>
        <w:t>学分。其中选修课程共</w:t>
      </w:r>
      <w:r>
        <w:rPr>
          <w:rFonts w:hint="eastAsia" w:asciiTheme="minorEastAsia" w:hAnsiTheme="minorEastAsia" w:eastAsiaTheme="minorEastAsia"/>
          <w:sz w:val="18"/>
          <w:szCs w:val="18"/>
          <w:highlight w:val="none"/>
        </w:rPr>
        <w:t>46</w:t>
      </w:r>
      <w:r>
        <w:rPr>
          <w:rFonts w:hint="eastAsia"/>
          <w:sz w:val="18"/>
          <w:szCs w:val="18"/>
        </w:rPr>
        <w:t>学分，占</w:t>
      </w:r>
      <w:r>
        <w:rPr>
          <w:rFonts w:hint="eastAsia" w:asciiTheme="minorEastAsia" w:hAnsiTheme="minorEastAsia" w:eastAsiaTheme="minorEastAsia"/>
          <w:sz w:val="18"/>
          <w:szCs w:val="18"/>
          <w:highlight w:val="none"/>
        </w:rPr>
        <w:t>28.4</w:t>
      </w:r>
      <w:r>
        <w:rPr>
          <w:rFonts w:hint="eastAsia"/>
          <w:sz w:val="18"/>
          <w:szCs w:val="18"/>
          <w:highlight w:val="none"/>
        </w:rPr>
        <w:t>%</w:t>
      </w:r>
      <w:r>
        <w:rPr>
          <w:rFonts w:hint="eastAsia"/>
          <w:sz w:val="18"/>
          <w:szCs w:val="18"/>
        </w:rPr>
        <w:t>。实践教学（含课程实践教学学分）</w:t>
      </w:r>
      <w:r>
        <w:rPr>
          <w:rFonts w:hint="eastAsia" w:asciiTheme="minorEastAsia" w:hAnsiTheme="minorEastAsia" w:eastAsiaTheme="minorEastAsia"/>
          <w:sz w:val="18"/>
          <w:szCs w:val="18"/>
        </w:rPr>
        <w:t>70</w:t>
      </w:r>
      <w:r>
        <w:rPr>
          <w:rFonts w:hint="eastAsia"/>
          <w:sz w:val="18"/>
          <w:szCs w:val="18"/>
        </w:rPr>
        <w:t>学分，占</w:t>
      </w:r>
      <w:r>
        <w:rPr>
          <w:rFonts w:hint="eastAsia" w:asciiTheme="minorEastAsia" w:hAnsiTheme="minorEastAsia" w:eastAsiaTheme="minorEastAsia"/>
          <w:sz w:val="18"/>
          <w:szCs w:val="18"/>
          <w:highlight w:val="none"/>
        </w:rPr>
        <w:t>43.2</w:t>
      </w:r>
      <w:r>
        <w:rPr>
          <w:rFonts w:hint="eastAsia"/>
          <w:sz w:val="18"/>
          <w:szCs w:val="18"/>
          <w:highlight w:val="none"/>
        </w:rPr>
        <w:t>%</w:t>
      </w:r>
      <w:r>
        <w:rPr>
          <w:rFonts w:hint="eastAsia"/>
          <w:sz w:val="18"/>
          <w:szCs w:val="18"/>
        </w:rPr>
        <w:t>。</w:t>
      </w:r>
    </w:p>
    <w:p>
      <w:pPr>
        <w:tabs>
          <w:tab w:val="left" w:pos="13727"/>
        </w:tabs>
        <w:spacing w:line="200" w:lineRule="atLeast"/>
        <w:ind w:left="-617" w:leftChars="-294" w:right="-790" w:rightChars="-376" w:firstLine="417" w:firstLineChars="232"/>
        <w:jc w:val="both"/>
        <w:rPr>
          <w:rFonts w:hint="eastAsia"/>
          <w:sz w:val="18"/>
          <w:szCs w:val="18"/>
        </w:rPr>
      </w:pPr>
      <w:r>
        <w:rPr>
          <w:rFonts w:hint="eastAsia"/>
          <w:sz w:val="18"/>
          <w:szCs w:val="18"/>
        </w:rPr>
        <w:t>②通识教育必修课程中《思想道德修养和法律基础》、《形势与政策》、《毛泽东思想和中国特色社会主义理论体系》中含</w:t>
      </w:r>
    </w:p>
    <w:p>
      <w:pPr>
        <w:tabs>
          <w:tab w:val="left" w:pos="13727"/>
        </w:tabs>
        <w:spacing w:line="200" w:lineRule="atLeast"/>
        <w:ind w:left="-617" w:leftChars="-294" w:right="-790" w:rightChars="-376" w:firstLine="417" w:firstLineChars="232"/>
        <w:jc w:val="both"/>
        <w:rPr>
          <w:sz w:val="18"/>
          <w:szCs w:val="18"/>
        </w:rPr>
      </w:pPr>
      <w:r>
        <w:rPr>
          <w:rFonts w:hint="eastAsia"/>
          <w:sz w:val="18"/>
          <w:szCs w:val="18"/>
        </w:rPr>
        <w:t>实践教学3学分，纳入社会实践环节。</w:t>
      </w:r>
    </w:p>
    <w:p>
      <w:pPr>
        <w:tabs>
          <w:tab w:val="left" w:pos="13727"/>
        </w:tabs>
        <w:spacing w:line="240" w:lineRule="exact"/>
        <w:ind w:firstLine="482" w:firstLineChars="200"/>
        <w:jc w:val="center"/>
        <w:rPr>
          <w:sz w:val="18"/>
          <w:szCs w:val="18"/>
        </w:rPr>
      </w:pPr>
      <w:r>
        <w:rPr>
          <w:rFonts w:hint="eastAsia" w:ascii="宋体" w:hAnsi="宋体"/>
          <w:b/>
          <w:bCs/>
          <w:sz w:val="24"/>
        </w:rPr>
        <w:t>总学时及周学时分布表</w:t>
      </w:r>
    </w:p>
    <w:tbl>
      <w:tblPr>
        <w:tblStyle w:val="7"/>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920"/>
        <w:gridCol w:w="619"/>
        <w:gridCol w:w="518"/>
        <w:gridCol w:w="646"/>
        <w:gridCol w:w="553"/>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296" w:type="dxa"/>
            <w:vMerge w:val="restart"/>
            <w:tcBorders>
              <w:top w:val="single" w:color="auto" w:sz="12" w:space="0"/>
              <w:left w:val="single" w:color="auto" w:sz="12" w:space="0"/>
              <w:right w:val="single" w:color="auto" w:sz="4" w:space="0"/>
            </w:tcBorders>
            <w:vAlign w:val="center"/>
          </w:tcPr>
          <w:p>
            <w:pPr>
              <w:spacing w:line="240" w:lineRule="exact"/>
              <w:jc w:val="center"/>
              <w:rPr>
                <w:rFonts w:ascii="宋体" w:hAnsi="宋体"/>
                <w:b/>
              </w:rPr>
            </w:pPr>
            <w:r>
              <w:rPr>
                <w:rFonts w:ascii="宋体" w:hAnsi="宋体"/>
                <w:b/>
              </w:rPr>
              <w:t>课程类别</w:t>
            </w:r>
          </w:p>
        </w:tc>
        <w:tc>
          <w:tcPr>
            <w:tcW w:w="1920" w:type="dxa"/>
            <w:vMerge w:val="restart"/>
            <w:tcBorders>
              <w:top w:val="single" w:color="auto" w:sz="12" w:space="0"/>
              <w:left w:val="single" w:color="auto" w:sz="4" w:space="0"/>
            </w:tcBorders>
            <w:vAlign w:val="center"/>
          </w:tcPr>
          <w:p>
            <w:pPr>
              <w:spacing w:line="240" w:lineRule="exact"/>
              <w:jc w:val="center"/>
              <w:rPr>
                <w:rFonts w:ascii="宋体" w:hAnsi="宋体"/>
                <w:b/>
              </w:rPr>
            </w:pPr>
            <w:r>
              <w:rPr>
                <w:rFonts w:ascii="宋体" w:hAnsi="宋体"/>
                <w:b/>
              </w:rPr>
              <w:t>课程性质</w:t>
            </w:r>
          </w:p>
        </w:tc>
        <w:tc>
          <w:tcPr>
            <w:tcW w:w="1137" w:type="dxa"/>
            <w:gridSpan w:val="2"/>
            <w:tcBorders>
              <w:top w:val="single" w:color="auto" w:sz="12" w:space="0"/>
              <w:right w:val="single" w:color="auto" w:sz="4" w:space="0"/>
            </w:tcBorders>
            <w:vAlign w:val="center"/>
          </w:tcPr>
          <w:p>
            <w:pPr>
              <w:spacing w:line="240" w:lineRule="exact"/>
              <w:jc w:val="center"/>
              <w:rPr>
                <w:rFonts w:ascii="宋体" w:hAnsi="宋体"/>
                <w:b/>
              </w:rPr>
            </w:pPr>
            <w:r>
              <w:rPr>
                <w:rFonts w:ascii="宋体" w:hAnsi="宋体"/>
                <w:b/>
              </w:rPr>
              <w:t>学分数</w:t>
            </w:r>
          </w:p>
        </w:tc>
        <w:tc>
          <w:tcPr>
            <w:tcW w:w="646" w:type="dxa"/>
            <w:vMerge w:val="restart"/>
            <w:tcBorders>
              <w:top w:val="single" w:color="auto" w:sz="12" w:space="0"/>
              <w:left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学</w:t>
            </w:r>
          </w:p>
          <w:p>
            <w:pPr>
              <w:spacing w:line="240" w:lineRule="exact"/>
              <w:jc w:val="center"/>
              <w:rPr>
                <w:rFonts w:ascii="宋体" w:hAnsi="宋体"/>
                <w:b/>
                <w:szCs w:val="21"/>
              </w:rPr>
            </w:pPr>
            <w:r>
              <w:rPr>
                <w:rFonts w:ascii="宋体" w:hAnsi="宋体"/>
                <w:b/>
                <w:szCs w:val="21"/>
              </w:rPr>
              <w:t>时</w:t>
            </w:r>
          </w:p>
          <w:p>
            <w:pPr>
              <w:spacing w:line="240" w:lineRule="exact"/>
              <w:jc w:val="center"/>
              <w:rPr>
                <w:rFonts w:ascii="宋体" w:hAnsi="宋体"/>
                <w:b/>
                <w:szCs w:val="21"/>
              </w:rPr>
            </w:pPr>
            <w:r>
              <w:rPr>
                <w:rFonts w:ascii="宋体" w:hAnsi="宋体"/>
                <w:b/>
                <w:szCs w:val="21"/>
              </w:rPr>
              <w:t>总</w:t>
            </w:r>
          </w:p>
          <w:p>
            <w:pPr>
              <w:spacing w:line="240" w:lineRule="exact"/>
              <w:jc w:val="center"/>
              <w:rPr>
                <w:rFonts w:ascii="宋体" w:hAnsi="宋体"/>
                <w:b/>
                <w:szCs w:val="21"/>
              </w:rPr>
            </w:pPr>
            <w:r>
              <w:rPr>
                <w:rFonts w:ascii="宋体" w:hAnsi="宋体"/>
                <w:b/>
                <w:szCs w:val="21"/>
              </w:rPr>
              <w:t>数</w:t>
            </w:r>
          </w:p>
        </w:tc>
        <w:tc>
          <w:tcPr>
            <w:tcW w:w="4522" w:type="dxa"/>
            <w:gridSpan w:val="8"/>
            <w:tcBorders>
              <w:top w:val="single" w:color="auto" w:sz="12" w:space="0"/>
              <w:left w:val="single" w:color="auto" w:sz="4" w:space="0"/>
              <w:bottom w:val="single" w:color="auto" w:sz="4" w:space="0"/>
              <w:right w:val="single" w:color="auto" w:sz="12" w:space="0"/>
            </w:tcBorders>
            <w:vAlign w:val="center"/>
          </w:tcPr>
          <w:p>
            <w:pPr>
              <w:spacing w:line="240" w:lineRule="exact"/>
              <w:jc w:val="center"/>
              <w:rPr>
                <w:rFonts w:ascii="宋体" w:hAnsi="宋体"/>
                <w:b/>
                <w:szCs w:val="21"/>
              </w:rPr>
            </w:pPr>
            <w:r>
              <w:rPr>
                <w:rFonts w:ascii="宋体" w:hAnsi="宋体"/>
                <w:b/>
                <w:szCs w:val="21"/>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296" w:type="dxa"/>
            <w:vMerge w:val="continue"/>
            <w:tcBorders>
              <w:left w:val="single" w:color="auto" w:sz="12" w:space="0"/>
              <w:right w:val="single" w:color="auto" w:sz="4" w:space="0"/>
            </w:tcBorders>
            <w:vAlign w:val="center"/>
          </w:tcPr>
          <w:p>
            <w:pPr>
              <w:spacing w:line="240" w:lineRule="exact"/>
              <w:jc w:val="center"/>
              <w:rPr>
                <w:rFonts w:ascii="宋体" w:hAnsi="宋体"/>
                <w:b/>
              </w:rPr>
            </w:pPr>
          </w:p>
        </w:tc>
        <w:tc>
          <w:tcPr>
            <w:tcW w:w="1920" w:type="dxa"/>
            <w:vMerge w:val="continue"/>
            <w:tcBorders>
              <w:left w:val="single" w:color="auto" w:sz="4" w:space="0"/>
            </w:tcBorders>
            <w:vAlign w:val="center"/>
          </w:tcPr>
          <w:p>
            <w:pPr>
              <w:spacing w:line="240" w:lineRule="exact"/>
              <w:jc w:val="center"/>
              <w:rPr>
                <w:rFonts w:ascii="宋体" w:hAnsi="宋体"/>
                <w:b/>
              </w:rPr>
            </w:pPr>
          </w:p>
        </w:tc>
        <w:tc>
          <w:tcPr>
            <w:tcW w:w="619" w:type="dxa"/>
            <w:vMerge w:val="restart"/>
            <w:tcBorders>
              <w:right w:val="single" w:color="auto" w:sz="4" w:space="0"/>
            </w:tcBorders>
            <w:vAlign w:val="center"/>
          </w:tcPr>
          <w:p>
            <w:pPr>
              <w:spacing w:line="240" w:lineRule="exact"/>
              <w:jc w:val="center"/>
              <w:rPr>
                <w:rFonts w:ascii="宋体" w:hAnsi="宋体"/>
                <w:b/>
              </w:rPr>
            </w:pPr>
            <w:r>
              <w:rPr>
                <w:rFonts w:ascii="宋体" w:hAnsi="宋体"/>
                <w:b/>
              </w:rPr>
              <w:t>理论</w:t>
            </w:r>
          </w:p>
        </w:tc>
        <w:tc>
          <w:tcPr>
            <w:tcW w:w="518" w:type="dxa"/>
            <w:vMerge w:val="restart"/>
            <w:tcBorders>
              <w:right w:val="single" w:color="auto" w:sz="4" w:space="0"/>
            </w:tcBorders>
            <w:vAlign w:val="center"/>
          </w:tcPr>
          <w:p>
            <w:pPr>
              <w:spacing w:line="240" w:lineRule="exact"/>
              <w:jc w:val="center"/>
              <w:rPr>
                <w:rFonts w:ascii="宋体" w:hAnsi="宋体"/>
                <w:b/>
              </w:rPr>
            </w:pPr>
            <w:r>
              <w:rPr>
                <w:rFonts w:ascii="宋体" w:hAnsi="宋体"/>
                <w:b/>
              </w:rPr>
              <w:t>实践</w:t>
            </w:r>
          </w:p>
        </w:tc>
        <w:tc>
          <w:tcPr>
            <w:tcW w:w="646" w:type="dxa"/>
            <w:vMerge w:val="continue"/>
            <w:tcBorders>
              <w:left w:val="single" w:color="auto" w:sz="4" w:space="0"/>
              <w:right w:val="single" w:color="auto" w:sz="4" w:space="0"/>
            </w:tcBorders>
            <w:vAlign w:val="center"/>
          </w:tcPr>
          <w:p>
            <w:pPr>
              <w:spacing w:line="240" w:lineRule="exact"/>
              <w:jc w:val="center"/>
              <w:rPr>
                <w:rFonts w:ascii="宋体" w:hAnsi="宋体"/>
                <w:b/>
                <w:szCs w:val="21"/>
              </w:rPr>
            </w:pPr>
          </w:p>
        </w:tc>
        <w:tc>
          <w:tcPr>
            <w:tcW w:w="112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第一学年</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第二学年</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第三学年</w:t>
            </w:r>
          </w:p>
        </w:tc>
        <w:tc>
          <w:tcPr>
            <w:tcW w:w="1134" w:type="dxa"/>
            <w:gridSpan w:val="2"/>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宋体" w:hAnsi="宋体"/>
                <w:b/>
                <w:szCs w:val="21"/>
              </w:rPr>
            </w:pPr>
            <w:r>
              <w:rPr>
                <w:rFonts w:ascii="宋体" w:hAnsi="宋体"/>
                <w:b/>
                <w:szCs w:val="21"/>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96" w:type="dxa"/>
            <w:vMerge w:val="continue"/>
            <w:tcBorders>
              <w:left w:val="single" w:color="auto" w:sz="12" w:space="0"/>
              <w:right w:val="single" w:color="auto" w:sz="4" w:space="0"/>
            </w:tcBorders>
            <w:vAlign w:val="center"/>
          </w:tcPr>
          <w:p>
            <w:pPr>
              <w:spacing w:line="240" w:lineRule="exact"/>
              <w:jc w:val="center"/>
              <w:rPr>
                <w:rFonts w:ascii="宋体" w:hAnsi="宋体"/>
                <w:b/>
                <w:sz w:val="24"/>
              </w:rPr>
            </w:pPr>
          </w:p>
        </w:tc>
        <w:tc>
          <w:tcPr>
            <w:tcW w:w="1920" w:type="dxa"/>
            <w:vMerge w:val="continue"/>
            <w:tcBorders>
              <w:left w:val="single" w:color="auto" w:sz="4" w:space="0"/>
            </w:tcBorders>
            <w:vAlign w:val="center"/>
          </w:tcPr>
          <w:p>
            <w:pPr>
              <w:spacing w:line="240" w:lineRule="exact"/>
              <w:jc w:val="center"/>
              <w:rPr>
                <w:rFonts w:ascii="宋体" w:hAnsi="宋体"/>
                <w:b/>
                <w:sz w:val="24"/>
              </w:rPr>
            </w:pPr>
          </w:p>
        </w:tc>
        <w:tc>
          <w:tcPr>
            <w:tcW w:w="619" w:type="dxa"/>
            <w:vMerge w:val="continue"/>
            <w:tcBorders>
              <w:right w:val="single" w:color="auto" w:sz="4" w:space="0"/>
            </w:tcBorders>
            <w:vAlign w:val="center"/>
          </w:tcPr>
          <w:p>
            <w:pPr>
              <w:spacing w:line="240" w:lineRule="exact"/>
              <w:jc w:val="center"/>
              <w:rPr>
                <w:rFonts w:ascii="宋体" w:hAnsi="宋体"/>
                <w:sz w:val="24"/>
              </w:rPr>
            </w:pPr>
          </w:p>
        </w:tc>
        <w:tc>
          <w:tcPr>
            <w:tcW w:w="518" w:type="dxa"/>
            <w:vMerge w:val="continue"/>
            <w:tcBorders>
              <w:right w:val="single" w:color="auto" w:sz="4" w:space="0"/>
            </w:tcBorders>
            <w:vAlign w:val="center"/>
          </w:tcPr>
          <w:p>
            <w:pPr>
              <w:spacing w:line="240" w:lineRule="exact"/>
              <w:jc w:val="center"/>
              <w:rPr>
                <w:rFonts w:ascii="宋体" w:hAnsi="宋体"/>
                <w:sz w:val="24"/>
              </w:rPr>
            </w:pPr>
          </w:p>
        </w:tc>
        <w:tc>
          <w:tcPr>
            <w:tcW w:w="646" w:type="dxa"/>
            <w:vMerge w:val="continue"/>
            <w:tcBorders>
              <w:left w:val="single" w:color="auto" w:sz="4" w:space="0"/>
              <w:right w:val="single" w:color="auto" w:sz="4" w:space="0"/>
            </w:tcBorders>
            <w:vAlign w:val="center"/>
          </w:tcPr>
          <w:p>
            <w:pPr>
              <w:spacing w:line="240" w:lineRule="exact"/>
              <w:jc w:val="center"/>
              <w:rPr>
                <w:rFonts w:ascii="宋体" w:hAnsi="宋体"/>
                <w:b/>
                <w:szCs w:val="21"/>
              </w:rPr>
            </w:pPr>
          </w:p>
        </w:tc>
        <w:tc>
          <w:tcPr>
            <w:tcW w:w="5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一</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二</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三</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四</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五</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六</w:t>
            </w:r>
          </w:p>
        </w:tc>
        <w:tc>
          <w:tcPr>
            <w:tcW w:w="56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ascii="宋体" w:hAnsi="宋体"/>
                <w:b/>
                <w:szCs w:val="21"/>
              </w:rPr>
              <w:t>七</w:t>
            </w:r>
          </w:p>
        </w:tc>
        <w:tc>
          <w:tcPr>
            <w:tcW w:w="567"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宋体" w:hAnsi="宋体"/>
                <w:b/>
                <w:szCs w:val="21"/>
              </w:rPr>
            </w:pPr>
            <w:r>
              <w:rPr>
                <w:rFonts w:ascii="宋体" w:hAnsi="宋体"/>
                <w:b/>
                <w:szCs w:val="21"/>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296" w:type="dxa"/>
            <w:vMerge w:val="continue"/>
            <w:tcBorders>
              <w:left w:val="single" w:color="auto" w:sz="12" w:space="0"/>
              <w:bottom w:val="single" w:color="auto" w:sz="6" w:space="0"/>
              <w:right w:val="single" w:color="auto" w:sz="4" w:space="0"/>
            </w:tcBorders>
            <w:vAlign w:val="center"/>
          </w:tcPr>
          <w:p>
            <w:pPr>
              <w:spacing w:line="240" w:lineRule="exact"/>
              <w:jc w:val="center"/>
              <w:rPr>
                <w:rFonts w:ascii="宋体" w:hAnsi="宋体"/>
                <w:b/>
                <w:sz w:val="24"/>
              </w:rPr>
            </w:pPr>
          </w:p>
        </w:tc>
        <w:tc>
          <w:tcPr>
            <w:tcW w:w="1920" w:type="dxa"/>
            <w:vMerge w:val="continue"/>
            <w:tcBorders>
              <w:left w:val="single" w:color="auto" w:sz="4" w:space="0"/>
              <w:bottom w:val="single" w:color="auto" w:sz="6" w:space="0"/>
            </w:tcBorders>
            <w:vAlign w:val="center"/>
          </w:tcPr>
          <w:p>
            <w:pPr>
              <w:spacing w:line="240" w:lineRule="exact"/>
              <w:jc w:val="center"/>
              <w:rPr>
                <w:rFonts w:ascii="宋体" w:hAnsi="宋体"/>
                <w:b/>
                <w:sz w:val="24"/>
              </w:rPr>
            </w:pPr>
          </w:p>
        </w:tc>
        <w:tc>
          <w:tcPr>
            <w:tcW w:w="619" w:type="dxa"/>
            <w:vMerge w:val="continue"/>
            <w:tcBorders>
              <w:bottom w:val="single" w:color="auto" w:sz="6" w:space="0"/>
              <w:right w:val="single" w:color="auto" w:sz="4" w:space="0"/>
            </w:tcBorders>
            <w:vAlign w:val="center"/>
          </w:tcPr>
          <w:p>
            <w:pPr>
              <w:spacing w:line="240" w:lineRule="exact"/>
              <w:jc w:val="center"/>
              <w:rPr>
                <w:rFonts w:ascii="宋体" w:hAnsi="宋体"/>
                <w:sz w:val="24"/>
              </w:rPr>
            </w:pPr>
          </w:p>
        </w:tc>
        <w:tc>
          <w:tcPr>
            <w:tcW w:w="518" w:type="dxa"/>
            <w:vMerge w:val="continue"/>
            <w:tcBorders>
              <w:bottom w:val="single" w:color="auto" w:sz="6" w:space="0"/>
              <w:right w:val="single" w:color="auto" w:sz="4" w:space="0"/>
            </w:tcBorders>
            <w:vAlign w:val="center"/>
          </w:tcPr>
          <w:p>
            <w:pPr>
              <w:spacing w:line="240" w:lineRule="exact"/>
              <w:jc w:val="center"/>
              <w:rPr>
                <w:rFonts w:ascii="宋体" w:hAnsi="宋体"/>
                <w:sz w:val="24"/>
              </w:rPr>
            </w:pPr>
          </w:p>
        </w:tc>
        <w:tc>
          <w:tcPr>
            <w:tcW w:w="646" w:type="dxa"/>
            <w:vMerge w:val="continue"/>
            <w:tcBorders>
              <w:left w:val="single" w:color="auto" w:sz="4" w:space="0"/>
              <w:bottom w:val="single" w:color="auto" w:sz="6" w:space="0"/>
              <w:right w:val="single" w:color="auto" w:sz="4" w:space="0"/>
            </w:tcBorders>
            <w:vAlign w:val="center"/>
          </w:tcPr>
          <w:p>
            <w:pPr>
              <w:spacing w:line="240" w:lineRule="exact"/>
              <w:jc w:val="center"/>
              <w:rPr>
                <w:rFonts w:ascii="宋体" w:hAnsi="宋体"/>
                <w:b/>
                <w:szCs w:val="21"/>
              </w:rPr>
            </w:pPr>
          </w:p>
        </w:tc>
        <w:tc>
          <w:tcPr>
            <w:tcW w:w="553"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14</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4" w:space="0"/>
            </w:tcBorders>
          </w:tcPr>
          <w:p>
            <w:pPr>
              <w:spacing w:line="240" w:lineRule="exact"/>
              <w:jc w:val="center"/>
              <w:rPr>
                <w:rFonts w:ascii="宋体" w:hAnsi="宋体"/>
                <w:b/>
                <w:szCs w:val="21"/>
              </w:rPr>
            </w:pPr>
            <w:r>
              <w:rPr>
                <w:rFonts w:ascii="宋体" w:hAnsi="宋体"/>
                <w:b/>
                <w:szCs w:val="21"/>
              </w:rPr>
              <w:t>16</w:t>
            </w:r>
          </w:p>
        </w:tc>
        <w:tc>
          <w:tcPr>
            <w:tcW w:w="567" w:type="dxa"/>
            <w:tcBorders>
              <w:top w:val="single" w:color="auto" w:sz="4" w:space="0"/>
              <w:left w:val="single" w:color="auto" w:sz="4" w:space="0"/>
              <w:bottom w:val="single" w:color="auto" w:sz="6" w:space="0"/>
              <w:right w:val="single" w:color="auto" w:sz="12" w:space="0"/>
            </w:tcBorders>
          </w:tcPr>
          <w:p>
            <w:pPr>
              <w:spacing w:line="240" w:lineRule="exact"/>
              <w:jc w:val="center"/>
              <w:rPr>
                <w:rFonts w:ascii="宋体" w:hAnsi="宋体"/>
                <w:b/>
                <w:szCs w:val="21"/>
              </w:rPr>
            </w:pPr>
            <w:r>
              <w:rPr>
                <w:rFonts w:ascii="宋体" w:hAnsi="宋体"/>
                <w:b/>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296" w:type="dxa"/>
            <w:vMerge w:val="restart"/>
            <w:tcBorders>
              <w:top w:val="single" w:color="auto" w:sz="6" w:space="0"/>
              <w:left w:val="single" w:color="auto" w:sz="12" w:space="0"/>
              <w:right w:val="single" w:color="auto" w:sz="4" w:space="0"/>
            </w:tcBorders>
            <w:vAlign w:val="center"/>
          </w:tcPr>
          <w:p>
            <w:pPr>
              <w:spacing w:line="240" w:lineRule="exact"/>
              <w:jc w:val="center"/>
              <w:rPr>
                <w:rFonts w:ascii="宋体" w:hAnsi="宋体"/>
                <w:b/>
                <w:szCs w:val="21"/>
              </w:rPr>
            </w:pPr>
            <w:r>
              <w:rPr>
                <w:rFonts w:ascii="宋体" w:hAnsi="宋体"/>
                <w:b/>
                <w:szCs w:val="21"/>
              </w:rPr>
              <w:t>通识教育</w:t>
            </w:r>
          </w:p>
          <w:p>
            <w:pPr>
              <w:spacing w:line="240" w:lineRule="exact"/>
              <w:jc w:val="center"/>
              <w:rPr>
                <w:rFonts w:ascii="宋体" w:hAnsi="宋体"/>
                <w:b/>
                <w:szCs w:val="21"/>
              </w:rPr>
            </w:pPr>
            <w:r>
              <w:rPr>
                <w:rFonts w:ascii="宋体" w:hAnsi="宋体"/>
                <w:b/>
                <w:szCs w:val="21"/>
              </w:rPr>
              <w:t>课程</w:t>
            </w:r>
          </w:p>
        </w:tc>
        <w:tc>
          <w:tcPr>
            <w:tcW w:w="1920" w:type="dxa"/>
            <w:tcBorders>
              <w:top w:val="single" w:color="auto" w:sz="6" w:space="0"/>
              <w:left w:val="single" w:color="auto" w:sz="4" w:space="0"/>
              <w:bottom w:val="single" w:color="auto" w:sz="6" w:space="0"/>
            </w:tcBorders>
            <w:vAlign w:val="center"/>
          </w:tcPr>
          <w:p>
            <w:pPr>
              <w:spacing w:line="240" w:lineRule="exact"/>
              <w:rPr>
                <w:rFonts w:ascii="宋体" w:hAnsi="宋体"/>
                <w:szCs w:val="21"/>
              </w:rPr>
            </w:pPr>
            <w:r>
              <w:rPr>
                <w:rFonts w:ascii="宋体" w:hAnsi="宋体"/>
                <w:szCs w:val="21"/>
              </w:rPr>
              <w:t>必修课程</w:t>
            </w:r>
          </w:p>
        </w:tc>
        <w:tc>
          <w:tcPr>
            <w:tcW w:w="619" w:type="dxa"/>
            <w:tcBorders>
              <w:top w:val="single" w:color="auto" w:sz="6"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19</w:t>
            </w:r>
          </w:p>
        </w:tc>
        <w:tc>
          <w:tcPr>
            <w:tcW w:w="518" w:type="dxa"/>
            <w:tcBorders>
              <w:top w:val="single" w:color="auto" w:sz="6"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8</w:t>
            </w:r>
          </w:p>
        </w:tc>
        <w:tc>
          <w:tcPr>
            <w:tcW w:w="646"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hint="default" w:ascii="宋体" w:hAnsi="宋体" w:eastAsia="宋体"/>
                <w:szCs w:val="21"/>
                <w:lang w:val="en-US" w:eastAsia="zh-CN"/>
              </w:rPr>
            </w:pPr>
            <w:r>
              <w:rPr>
                <w:rFonts w:hint="eastAsia" w:ascii="宋体" w:hAnsi="宋体"/>
                <w:szCs w:val="21"/>
                <w:lang w:val="en-US" w:eastAsia="zh-CN"/>
              </w:rPr>
              <w:t>496</w:t>
            </w:r>
          </w:p>
        </w:tc>
        <w:tc>
          <w:tcPr>
            <w:tcW w:w="553"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12</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8</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6</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highlight w:val="none"/>
              </w:rPr>
              <w:t>5</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6" w:space="0"/>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296" w:type="dxa"/>
            <w:vMerge w:val="continue"/>
            <w:tcBorders>
              <w:left w:val="single" w:color="auto" w:sz="12" w:space="0"/>
              <w:bottom w:val="single" w:color="auto" w:sz="6" w:space="0"/>
              <w:right w:val="single" w:color="auto" w:sz="4" w:space="0"/>
            </w:tcBorders>
            <w:vAlign w:val="center"/>
          </w:tcPr>
          <w:p>
            <w:pPr>
              <w:spacing w:line="240" w:lineRule="exact"/>
              <w:rPr>
                <w:rFonts w:ascii="宋体" w:hAnsi="宋体"/>
                <w:b/>
              </w:rPr>
            </w:pPr>
          </w:p>
        </w:tc>
        <w:tc>
          <w:tcPr>
            <w:tcW w:w="1920" w:type="dxa"/>
            <w:tcBorders>
              <w:top w:val="single" w:color="auto" w:sz="6" w:space="0"/>
              <w:left w:val="single" w:color="auto" w:sz="4" w:space="0"/>
              <w:bottom w:val="single" w:color="auto" w:sz="6" w:space="0"/>
            </w:tcBorders>
            <w:vAlign w:val="center"/>
          </w:tcPr>
          <w:p>
            <w:pPr>
              <w:spacing w:line="240" w:lineRule="exact"/>
              <w:rPr>
                <w:rFonts w:ascii="宋体" w:hAnsi="宋体"/>
                <w:szCs w:val="21"/>
              </w:rPr>
            </w:pPr>
            <w:r>
              <w:rPr>
                <w:rFonts w:ascii="宋体" w:hAnsi="宋体"/>
                <w:szCs w:val="21"/>
              </w:rPr>
              <w:t>选修课程</w:t>
            </w:r>
          </w:p>
        </w:tc>
        <w:tc>
          <w:tcPr>
            <w:tcW w:w="619" w:type="dxa"/>
            <w:tcBorders>
              <w:top w:val="single" w:color="auto" w:sz="6"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14</w:t>
            </w:r>
          </w:p>
        </w:tc>
        <w:tc>
          <w:tcPr>
            <w:tcW w:w="518" w:type="dxa"/>
            <w:tcBorders>
              <w:top w:val="single" w:color="auto" w:sz="6"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646"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224</w:t>
            </w:r>
          </w:p>
        </w:tc>
        <w:tc>
          <w:tcPr>
            <w:tcW w:w="553"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top w:val="single" w:color="auto" w:sz="6" w:space="0"/>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6" w:type="dxa"/>
            <w:vMerge w:val="restart"/>
            <w:tcBorders>
              <w:top w:val="single" w:color="auto" w:sz="6" w:space="0"/>
              <w:left w:val="single" w:color="auto" w:sz="12" w:space="0"/>
              <w:right w:val="single" w:color="auto" w:sz="4" w:space="0"/>
            </w:tcBorders>
            <w:vAlign w:val="center"/>
          </w:tcPr>
          <w:p>
            <w:pPr>
              <w:spacing w:line="240" w:lineRule="exact"/>
              <w:jc w:val="center"/>
              <w:rPr>
                <w:rFonts w:ascii="宋体" w:hAnsi="宋体"/>
                <w:b/>
              </w:rPr>
            </w:pPr>
            <w:r>
              <w:rPr>
                <w:rFonts w:ascii="宋体" w:hAnsi="宋体"/>
                <w:b/>
              </w:rPr>
              <w:t>大学外语</w:t>
            </w:r>
          </w:p>
          <w:p>
            <w:pPr>
              <w:spacing w:line="240" w:lineRule="exact"/>
              <w:jc w:val="center"/>
              <w:rPr>
                <w:rFonts w:ascii="宋体" w:hAnsi="宋体"/>
                <w:b/>
              </w:rPr>
            </w:pPr>
            <w:r>
              <w:rPr>
                <w:rFonts w:ascii="宋体" w:hAnsi="宋体"/>
                <w:b/>
              </w:rPr>
              <w:t>教育课程</w:t>
            </w:r>
          </w:p>
        </w:tc>
        <w:tc>
          <w:tcPr>
            <w:tcW w:w="1920" w:type="dxa"/>
            <w:tcBorders>
              <w:top w:val="single" w:color="auto" w:sz="6" w:space="0"/>
              <w:left w:val="single" w:color="auto" w:sz="4" w:space="0"/>
              <w:bottom w:val="single" w:color="auto" w:sz="4" w:space="0"/>
              <w:right w:val="single" w:color="auto" w:sz="6" w:space="0"/>
            </w:tcBorders>
            <w:vAlign w:val="center"/>
          </w:tcPr>
          <w:p>
            <w:pPr>
              <w:spacing w:line="240" w:lineRule="exact"/>
              <w:rPr>
                <w:rFonts w:ascii="宋体" w:hAnsi="宋体"/>
                <w:szCs w:val="21"/>
              </w:rPr>
            </w:pPr>
            <w:r>
              <w:rPr>
                <w:rFonts w:ascii="宋体" w:hAnsi="宋体"/>
                <w:szCs w:val="21"/>
              </w:rPr>
              <w:t>必修课程</w:t>
            </w:r>
          </w:p>
        </w:tc>
        <w:tc>
          <w:tcPr>
            <w:tcW w:w="619" w:type="dxa"/>
            <w:tcBorders>
              <w:top w:val="single" w:color="auto" w:sz="6"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highlight w:val="none"/>
              </w:rPr>
              <w:t>11</w:t>
            </w:r>
          </w:p>
        </w:tc>
        <w:tc>
          <w:tcPr>
            <w:tcW w:w="518" w:type="dxa"/>
            <w:tcBorders>
              <w:top w:val="single" w:color="auto" w:sz="6"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11</w:t>
            </w:r>
          </w:p>
        </w:tc>
        <w:tc>
          <w:tcPr>
            <w:tcW w:w="646"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336</w:t>
            </w:r>
          </w:p>
        </w:tc>
        <w:tc>
          <w:tcPr>
            <w:tcW w:w="553"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8</w:t>
            </w: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8</w:t>
            </w: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4</w:t>
            </w: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2</w:t>
            </w: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6" w:space="0"/>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6" w:space="0"/>
              <w:left w:val="single" w:color="auto" w:sz="4" w:space="0"/>
              <w:bottom w:val="single" w:color="auto" w:sz="4"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296" w:type="dxa"/>
            <w:vMerge w:val="continue"/>
            <w:tcBorders>
              <w:left w:val="single" w:color="auto" w:sz="12" w:space="0"/>
              <w:bottom w:val="single" w:color="auto" w:sz="6" w:space="0"/>
              <w:right w:val="single" w:color="auto" w:sz="4" w:space="0"/>
            </w:tcBorders>
            <w:vAlign w:val="center"/>
          </w:tcPr>
          <w:p>
            <w:pPr>
              <w:spacing w:line="240" w:lineRule="exact"/>
              <w:jc w:val="center"/>
              <w:rPr>
                <w:rFonts w:ascii="宋体" w:hAnsi="宋体"/>
                <w:b/>
              </w:rPr>
            </w:pPr>
          </w:p>
        </w:tc>
        <w:tc>
          <w:tcPr>
            <w:tcW w:w="1920" w:type="dxa"/>
            <w:tcBorders>
              <w:top w:val="single" w:color="auto" w:sz="4" w:space="0"/>
              <w:left w:val="single" w:color="auto" w:sz="4" w:space="0"/>
              <w:bottom w:val="single" w:color="auto" w:sz="6" w:space="0"/>
              <w:right w:val="single" w:color="auto" w:sz="6" w:space="0"/>
            </w:tcBorders>
            <w:vAlign w:val="center"/>
          </w:tcPr>
          <w:p>
            <w:pPr>
              <w:spacing w:line="240" w:lineRule="exact"/>
              <w:rPr>
                <w:rFonts w:ascii="宋体" w:hAnsi="宋体"/>
                <w:szCs w:val="21"/>
              </w:rPr>
            </w:pPr>
            <w:r>
              <w:rPr>
                <w:rFonts w:ascii="宋体" w:hAnsi="宋体"/>
                <w:szCs w:val="21"/>
              </w:rPr>
              <w:t>选修课程</w:t>
            </w:r>
          </w:p>
        </w:tc>
        <w:tc>
          <w:tcPr>
            <w:tcW w:w="619" w:type="dxa"/>
            <w:tcBorders>
              <w:top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w:t>
            </w:r>
          </w:p>
        </w:tc>
        <w:tc>
          <w:tcPr>
            <w:tcW w:w="518" w:type="dxa"/>
            <w:tcBorders>
              <w:top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w:t>
            </w:r>
          </w:p>
        </w:tc>
        <w:tc>
          <w:tcPr>
            <w:tcW w:w="646"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32</w:t>
            </w:r>
          </w:p>
        </w:tc>
        <w:tc>
          <w:tcPr>
            <w:tcW w:w="553"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2</w:t>
            </w: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4" w:space="0"/>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top w:val="single" w:color="auto" w:sz="4" w:space="0"/>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6" w:type="dxa"/>
            <w:vMerge w:val="restart"/>
            <w:tcBorders>
              <w:top w:val="single" w:color="auto" w:sz="6" w:space="0"/>
              <w:left w:val="single" w:color="auto" w:sz="12" w:space="0"/>
              <w:right w:val="single" w:color="auto" w:sz="4" w:space="0"/>
            </w:tcBorders>
            <w:vAlign w:val="center"/>
          </w:tcPr>
          <w:p>
            <w:pPr>
              <w:spacing w:line="240" w:lineRule="exact"/>
              <w:jc w:val="center"/>
              <w:rPr>
                <w:rFonts w:ascii="宋体" w:hAnsi="宋体"/>
                <w:b/>
                <w:szCs w:val="21"/>
              </w:rPr>
            </w:pPr>
            <w:r>
              <w:rPr>
                <w:rFonts w:ascii="宋体" w:hAnsi="宋体"/>
                <w:b/>
                <w:szCs w:val="21"/>
              </w:rPr>
              <w:t>专业教育课程</w:t>
            </w:r>
          </w:p>
        </w:tc>
        <w:tc>
          <w:tcPr>
            <w:tcW w:w="1920" w:type="dxa"/>
            <w:tcBorders>
              <w:top w:val="single" w:color="auto" w:sz="6" w:space="0"/>
              <w:left w:val="single" w:color="auto" w:sz="4" w:space="0"/>
            </w:tcBorders>
            <w:vAlign w:val="center"/>
          </w:tcPr>
          <w:p>
            <w:pPr>
              <w:spacing w:line="240" w:lineRule="exact"/>
              <w:rPr>
                <w:rFonts w:ascii="宋体" w:hAnsi="宋体"/>
                <w:szCs w:val="21"/>
              </w:rPr>
            </w:pPr>
            <w:r>
              <w:rPr>
                <w:rFonts w:hint="eastAsia" w:ascii="宋体" w:hAnsi="宋体"/>
                <w:szCs w:val="21"/>
              </w:rPr>
              <w:t>学科基础课程</w:t>
            </w:r>
          </w:p>
        </w:tc>
        <w:tc>
          <w:tcPr>
            <w:tcW w:w="619" w:type="dxa"/>
            <w:tcBorders>
              <w:top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10</w:t>
            </w:r>
          </w:p>
        </w:tc>
        <w:tc>
          <w:tcPr>
            <w:tcW w:w="518" w:type="dxa"/>
            <w:tcBorders>
              <w:top w:val="single" w:color="auto" w:sz="6" w:space="0"/>
              <w:right w:val="single" w:color="auto" w:sz="4" w:space="0"/>
            </w:tcBorders>
            <w:vAlign w:val="center"/>
          </w:tcPr>
          <w:p>
            <w:pPr>
              <w:spacing w:line="240" w:lineRule="exact"/>
              <w:jc w:val="center"/>
              <w:rPr>
                <w:rFonts w:ascii="宋体" w:hAnsi="宋体"/>
                <w:szCs w:val="21"/>
              </w:rPr>
            </w:pPr>
          </w:p>
        </w:tc>
        <w:tc>
          <w:tcPr>
            <w:tcW w:w="646" w:type="dxa"/>
            <w:tcBorders>
              <w:top w:val="single" w:color="auto" w:sz="6" w:space="0"/>
              <w:left w:val="single" w:color="auto" w:sz="4" w:space="0"/>
              <w:right w:val="single" w:color="auto" w:sz="4" w:space="0"/>
            </w:tcBorders>
            <w:vAlign w:val="center"/>
          </w:tcPr>
          <w:p>
            <w:pPr>
              <w:spacing w:line="240" w:lineRule="exact"/>
              <w:jc w:val="center"/>
              <w:rPr>
                <w:rFonts w:hint="eastAsia" w:ascii="宋体" w:hAnsi="宋体" w:eastAsia="宋体"/>
                <w:szCs w:val="21"/>
                <w:lang w:eastAsia="zh-CN"/>
              </w:rPr>
            </w:pPr>
            <w:r>
              <w:rPr>
                <w:rFonts w:hint="eastAsia" w:ascii="宋体" w:hAnsi="宋体"/>
                <w:szCs w:val="21"/>
                <w:highlight w:val="none"/>
              </w:rPr>
              <w:t>15</w:t>
            </w:r>
            <w:r>
              <w:rPr>
                <w:rFonts w:hint="eastAsia" w:ascii="宋体" w:hAnsi="宋体"/>
                <w:szCs w:val="21"/>
                <w:highlight w:val="none"/>
                <w:lang w:val="en-US" w:eastAsia="zh-CN"/>
              </w:rPr>
              <w:t>6</w:t>
            </w:r>
          </w:p>
        </w:tc>
        <w:tc>
          <w:tcPr>
            <w:tcW w:w="553" w:type="dxa"/>
            <w:tcBorders>
              <w:top w:val="single" w:color="auto" w:sz="6" w:space="0"/>
              <w:left w:val="single" w:color="auto" w:sz="4" w:space="0"/>
              <w:right w:val="single" w:color="auto" w:sz="4" w:space="0"/>
            </w:tcBorders>
            <w:vAlign w:val="center"/>
          </w:tcPr>
          <w:p>
            <w:pPr>
              <w:spacing w:line="240" w:lineRule="exact"/>
              <w:jc w:val="center"/>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highlight w:val="none"/>
                <w14:textFill>
                  <w14:solidFill>
                    <w14:schemeClr w14:val="tx1"/>
                  </w14:solidFill>
                </w14:textFill>
              </w:rPr>
            </w:pPr>
          </w:p>
        </w:tc>
        <w:tc>
          <w:tcPr>
            <w:tcW w:w="567" w:type="dxa"/>
            <w:tcBorders>
              <w:top w:val="single" w:color="auto" w:sz="6" w:space="0"/>
              <w:left w:val="single" w:color="auto" w:sz="4" w:space="0"/>
              <w:right w:val="single" w:color="auto" w:sz="4" w:space="0"/>
            </w:tcBorders>
            <w:vAlign w:val="center"/>
          </w:tcPr>
          <w:p>
            <w:pPr>
              <w:spacing w:line="240" w:lineRule="exact"/>
              <w:jc w:val="center"/>
              <w:rPr>
                <w:rFonts w:hint="eastAsia" w:ascii="宋体" w:hAnsi="宋体" w:eastAsia="宋体"/>
                <w:color w:val="C00000"/>
                <w:szCs w:val="21"/>
                <w:lang w:val="en-US" w:eastAsia="zh-CN"/>
              </w:rPr>
            </w:pPr>
            <w:r>
              <w:rPr>
                <w:rFonts w:hint="eastAsia" w:ascii="宋体" w:hAnsi="宋体"/>
                <w:color w:val="000000" w:themeColor="text1"/>
                <w:szCs w:val="21"/>
                <w:lang w:val="en-US" w:eastAsia="zh-CN"/>
                <w14:textFill>
                  <w14:solidFill>
                    <w14:schemeClr w14:val="tx1"/>
                  </w14:solidFill>
                </w14:textFill>
              </w:rPr>
              <w:t>4</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C00000"/>
                <w:szCs w:val="21"/>
              </w:rPr>
            </w:pP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C00000"/>
                <w:szCs w:val="21"/>
              </w:rPr>
            </w:pPr>
          </w:p>
        </w:tc>
        <w:tc>
          <w:tcPr>
            <w:tcW w:w="567" w:type="dxa"/>
            <w:tcBorders>
              <w:top w:val="single" w:color="auto" w:sz="6" w:space="0"/>
              <w:left w:val="single" w:color="auto" w:sz="4" w:space="0"/>
              <w:right w:val="single" w:color="auto" w:sz="12" w:space="0"/>
            </w:tcBorders>
            <w:vAlign w:val="center"/>
          </w:tcPr>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296" w:type="dxa"/>
            <w:vMerge w:val="continue"/>
            <w:tcBorders>
              <w:left w:val="single" w:color="auto" w:sz="12" w:space="0"/>
              <w:right w:val="single" w:color="auto" w:sz="4" w:space="0"/>
            </w:tcBorders>
            <w:vAlign w:val="center"/>
          </w:tcPr>
          <w:p>
            <w:pPr>
              <w:spacing w:line="240" w:lineRule="exact"/>
              <w:jc w:val="center"/>
              <w:rPr>
                <w:rFonts w:ascii="宋体" w:hAnsi="宋体"/>
                <w:b/>
                <w:szCs w:val="21"/>
              </w:rPr>
            </w:pPr>
          </w:p>
        </w:tc>
        <w:tc>
          <w:tcPr>
            <w:tcW w:w="1920" w:type="dxa"/>
            <w:tcBorders>
              <w:top w:val="single" w:color="auto" w:sz="6" w:space="0"/>
              <w:left w:val="single" w:color="auto" w:sz="4" w:space="0"/>
            </w:tcBorders>
            <w:vAlign w:val="center"/>
          </w:tcPr>
          <w:p>
            <w:pPr>
              <w:spacing w:line="240" w:lineRule="exact"/>
              <w:rPr>
                <w:rFonts w:ascii="宋体" w:hAnsi="宋体"/>
                <w:szCs w:val="21"/>
              </w:rPr>
            </w:pPr>
            <w:r>
              <w:rPr>
                <w:rFonts w:ascii="宋体" w:hAnsi="宋体"/>
                <w:szCs w:val="21"/>
              </w:rPr>
              <w:t>专业必修课程</w:t>
            </w:r>
          </w:p>
        </w:tc>
        <w:tc>
          <w:tcPr>
            <w:tcW w:w="619" w:type="dxa"/>
            <w:tcBorders>
              <w:top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21</w:t>
            </w:r>
          </w:p>
        </w:tc>
        <w:tc>
          <w:tcPr>
            <w:tcW w:w="518" w:type="dxa"/>
            <w:tcBorders>
              <w:top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18</w:t>
            </w:r>
          </w:p>
        </w:tc>
        <w:tc>
          <w:tcPr>
            <w:tcW w:w="646" w:type="dxa"/>
            <w:tcBorders>
              <w:top w:val="single" w:color="auto" w:sz="6" w:space="0"/>
              <w:left w:val="single" w:color="auto" w:sz="4" w:space="0"/>
              <w:right w:val="single" w:color="auto" w:sz="4" w:space="0"/>
            </w:tcBorders>
            <w:vAlign w:val="center"/>
          </w:tcPr>
          <w:p>
            <w:pPr>
              <w:spacing w:line="240" w:lineRule="exact"/>
              <w:jc w:val="center"/>
              <w:rPr>
                <w:rFonts w:ascii="宋体" w:hAnsi="宋体"/>
                <w:szCs w:val="21"/>
              </w:rPr>
            </w:pPr>
            <w:r>
              <w:rPr>
                <w:rFonts w:hint="eastAsia" w:asciiTheme="minorEastAsia" w:hAnsiTheme="minorEastAsia" w:eastAsiaTheme="minorEastAsia"/>
                <w:szCs w:val="21"/>
                <w:highlight w:val="none"/>
              </w:rPr>
              <w:t>614</w:t>
            </w:r>
          </w:p>
        </w:tc>
        <w:tc>
          <w:tcPr>
            <w:tcW w:w="553"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auto"/>
                <w:szCs w:val="21"/>
                <w:highlight w:val="none"/>
              </w:rPr>
              <w:t>9</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567" w:type="dxa"/>
            <w:tcBorders>
              <w:top w:val="single" w:color="auto" w:sz="6" w:space="0"/>
              <w:left w:val="single" w:color="auto" w:sz="4" w:space="0"/>
              <w:right w:val="single" w:color="auto" w:sz="4" w:space="0"/>
            </w:tcBorders>
            <w:vAlign w:val="center"/>
          </w:tcPr>
          <w:p>
            <w:pPr>
              <w:spacing w:line="240" w:lineRule="exact"/>
              <w:jc w:val="center"/>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0</w:t>
            </w:r>
          </w:p>
        </w:tc>
        <w:tc>
          <w:tcPr>
            <w:tcW w:w="567" w:type="dxa"/>
            <w:tcBorders>
              <w:top w:val="single" w:color="auto" w:sz="6" w:space="0"/>
              <w:left w:val="single" w:color="auto" w:sz="4"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296" w:type="dxa"/>
            <w:vMerge w:val="continue"/>
            <w:tcBorders>
              <w:left w:val="single" w:color="auto" w:sz="12" w:space="0"/>
              <w:bottom w:val="single" w:color="auto" w:sz="6" w:space="0"/>
              <w:right w:val="single" w:color="auto" w:sz="4" w:space="0"/>
            </w:tcBorders>
            <w:vAlign w:val="center"/>
          </w:tcPr>
          <w:p>
            <w:pPr>
              <w:spacing w:line="240" w:lineRule="exact"/>
              <w:jc w:val="center"/>
              <w:rPr>
                <w:rFonts w:ascii="宋体" w:hAnsi="宋体"/>
                <w:b/>
                <w:szCs w:val="21"/>
              </w:rPr>
            </w:pPr>
          </w:p>
        </w:tc>
        <w:tc>
          <w:tcPr>
            <w:tcW w:w="1920" w:type="dxa"/>
            <w:tcBorders>
              <w:left w:val="single" w:color="auto" w:sz="4" w:space="0"/>
              <w:bottom w:val="single" w:color="auto" w:sz="6" w:space="0"/>
            </w:tcBorders>
            <w:vAlign w:val="center"/>
          </w:tcPr>
          <w:p>
            <w:pPr>
              <w:spacing w:line="240" w:lineRule="exact"/>
              <w:rPr>
                <w:rFonts w:ascii="宋体" w:hAnsi="宋体"/>
                <w:szCs w:val="21"/>
              </w:rPr>
            </w:pPr>
            <w:r>
              <w:rPr>
                <w:rFonts w:ascii="宋体" w:hAnsi="宋体"/>
                <w:szCs w:val="21"/>
              </w:rPr>
              <w:t>专业选修课程</w:t>
            </w:r>
          </w:p>
        </w:tc>
        <w:tc>
          <w:tcPr>
            <w:tcW w:w="619" w:type="dxa"/>
            <w:tcBorders>
              <w:bottom w:val="single" w:color="auto" w:sz="6" w:space="0"/>
              <w:right w:val="single" w:color="auto" w:sz="4" w:space="0"/>
            </w:tcBorders>
            <w:vAlign w:val="center"/>
          </w:tcPr>
          <w:p>
            <w:pPr>
              <w:spacing w:line="240" w:lineRule="exact"/>
              <w:jc w:val="center"/>
              <w:rPr>
                <w:rFonts w:hint="default" w:ascii="宋体" w:hAnsi="宋体" w:eastAsia="宋体"/>
                <w:szCs w:val="21"/>
                <w:lang w:val="en-US" w:eastAsia="zh-CN"/>
              </w:rPr>
            </w:pPr>
            <w:r>
              <w:rPr>
                <w:rFonts w:hint="eastAsia" w:asciiTheme="minorEastAsia" w:hAnsiTheme="minorEastAsia" w:eastAsiaTheme="minorEastAsia"/>
                <w:szCs w:val="21"/>
                <w:lang w:val="en-US" w:eastAsia="zh-CN"/>
              </w:rPr>
              <w:t>16</w:t>
            </w:r>
          </w:p>
        </w:tc>
        <w:tc>
          <w:tcPr>
            <w:tcW w:w="518" w:type="dxa"/>
            <w:tcBorders>
              <w:bottom w:val="single" w:color="auto" w:sz="6" w:space="0"/>
              <w:right w:val="single" w:color="auto" w:sz="4" w:space="0"/>
            </w:tcBorders>
            <w:vAlign w:val="center"/>
          </w:tcPr>
          <w:p>
            <w:pPr>
              <w:spacing w:line="240" w:lineRule="exact"/>
              <w:jc w:val="center"/>
              <w:rPr>
                <w:rFonts w:ascii="宋体" w:hAnsi="宋体"/>
                <w:szCs w:val="21"/>
              </w:rPr>
            </w:pPr>
            <w:r>
              <w:rPr>
                <w:rFonts w:hint="eastAsia" w:asciiTheme="minorEastAsia" w:hAnsiTheme="minorEastAsia" w:eastAsiaTheme="minorEastAsia"/>
                <w:szCs w:val="21"/>
              </w:rPr>
              <w:t>14</w:t>
            </w:r>
          </w:p>
        </w:tc>
        <w:tc>
          <w:tcPr>
            <w:tcW w:w="646"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highlight w:val="none"/>
              </w:rPr>
            </w:pPr>
            <w:r>
              <w:rPr>
                <w:rFonts w:hint="eastAsia" w:asciiTheme="minorEastAsia" w:hAnsiTheme="minorEastAsia" w:eastAsiaTheme="minorEastAsia"/>
                <w:color w:val="auto"/>
                <w:szCs w:val="21"/>
                <w:highlight w:val="none"/>
              </w:rPr>
              <w:t>474</w:t>
            </w:r>
          </w:p>
        </w:tc>
        <w:tc>
          <w:tcPr>
            <w:tcW w:w="553"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C00000"/>
                <w:szCs w:val="21"/>
                <w:highlight w:val="none"/>
              </w:rPr>
            </w:pPr>
            <w:r>
              <w:rPr>
                <w:rFonts w:hint="eastAsia" w:ascii="宋体" w:hAnsi="宋体"/>
                <w:color w:val="auto"/>
                <w:szCs w:val="21"/>
                <w:highlight w:val="none"/>
              </w:rPr>
              <w:t>3</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Theme="minorEastAsia" w:hAnsiTheme="minorEastAsia" w:eastAsiaTheme="minorEastAsia"/>
                <w:color w:val="auto"/>
                <w:szCs w:val="21"/>
                <w:highlight w:val="none"/>
              </w:rPr>
              <w:t>4</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Theme="minorEastAsia" w:hAnsiTheme="minorEastAsia" w:eastAsiaTheme="minorEastAsia"/>
                <w:color w:val="auto"/>
                <w:szCs w:val="21"/>
                <w:highlight w:val="none"/>
              </w:rPr>
              <w:t>5</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Theme="minorEastAsia" w:hAnsiTheme="minorEastAsia" w:eastAsiaTheme="minorEastAsia"/>
                <w:color w:val="auto"/>
                <w:szCs w:val="21"/>
                <w:highlight w:val="none"/>
              </w:rPr>
              <w:t>5</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Theme="minorEastAsia" w:hAnsiTheme="minorEastAsia" w:eastAsiaTheme="minorEastAsia"/>
                <w:color w:val="auto"/>
                <w:szCs w:val="21"/>
                <w:highlight w:val="none"/>
              </w:rPr>
              <w:t>5</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color w:val="auto"/>
                <w:szCs w:val="21"/>
                <w:highlight w:val="none"/>
              </w:rPr>
            </w:pPr>
            <w:r>
              <w:rPr>
                <w:rFonts w:hint="eastAsia" w:asciiTheme="minorEastAsia" w:hAnsiTheme="minorEastAsia" w:eastAsiaTheme="minorEastAsia"/>
                <w:color w:val="auto"/>
                <w:szCs w:val="21"/>
                <w:highlight w:val="none"/>
              </w:rPr>
              <w:t>4</w:t>
            </w:r>
          </w:p>
        </w:tc>
        <w:tc>
          <w:tcPr>
            <w:tcW w:w="567" w:type="dxa"/>
            <w:tcBorders>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96" w:type="dxa"/>
            <w:vMerge w:val="restart"/>
            <w:tcBorders>
              <w:left w:val="single" w:color="auto" w:sz="12" w:space="0"/>
              <w:right w:val="single" w:color="auto" w:sz="6" w:space="0"/>
            </w:tcBorders>
            <w:vAlign w:val="center"/>
          </w:tcPr>
          <w:p>
            <w:pPr>
              <w:spacing w:line="240" w:lineRule="exact"/>
              <w:jc w:val="center"/>
              <w:rPr>
                <w:rFonts w:ascii="宋体" w:hAnsi="宋体"/>
                <w:b/>
                <w:szCs w:val="21"/>
              </w:rPr>
            </w:pPr>
            <w:r>
              <w:rPr>
                <w:rFonts w:ascii="宋体" w:hAnsi="宋体"/>
                <w:b/>
                <w:szCs w:val="21"/>
              </w:rPr>
              <w:t>实践教学</w:t>
            </w:r>
          </w:p>
        </w:tc>
        <w:tc>
          <w:tcPr>
            <w:tcW w:w="1920" w:type="dxa"/>
            <w:tcBorders>
              <w:left w:val="single" w:color="auto" w:sz="6" w:space="0"/>
            </w:tcBorders>
            <w:vAlign w:val="center"/>
          </w:tcPr>
          <w:p>
            <w:pPr>
              <w:spacing w:line="240" w:lineRule="exact"/>
              <w:rPr>
                <w:rFonts w:ascii="宋体" w:hAnsi="宋体"/>
                <w:szCs w:val="21"/>
              </w:rPr>
            </w:pPr>
            <w:r>
              <w:rPr>
                <w:rFonts w:hint="eastAsia" w:ascii="宋体" w:hAnsi="宋体"/>
                <w:szCs w:val="21"/>
              </w:rPr>
              <w:t>军事技能</w:t>
            </w:r>
          </w:p>
        </w:tc>
        <w:tc>
          <w:tcPr>
            <w:tcW w:w="619" w:type="dxa"/>
            <w:tcBorders>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right w:val="single" w:color="auto" w:sz="4" w:space="0"/>
            </w:tcBorders>
            <w:vAlign w:val="center"/>
          </w:tcPr>
          <w:p>
            <w:pPr>
              <w:spacing w:line="240" w:lineRule="exact"/>
              <w:jc w:val="center"/>
              <w:rPr>
                <w:rFonts w:ascii="宋体" w:hAnsi="宋体"/>
                <w:szCs w:val="21"/>
              </w:rPr>
            </w:pPr>
            <w:r>
              <w:rPr>
                <w:rFonts w:hint="eastAsia" w:ascii="宋体" w:hAnsi="宋体"/>
                <w:szCs w:val="21"/>
              </w:rPr>
              <w:t>2</w:t>
            </w:r>
          </w:p>
        </w:tc>
        <w:tc>
          <w:tcPr>
            <w:tcW w:w="646"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96" w:type="dxa"/>
            <w:vMerge w:val="continue"/>
            <w:tcBorders>
              <w:left w:val="single" w:color="auto" w:sz="12" w:space="0"/>
              <w:right w:val="single" w:color="auto" w:sz="6" w:space="0"/>
            </w:tcBorders>
            <w:vAlign w:val="center"/>
          </w:tcPr>
          <w:p>
            <w:pPr>
              <w:spacing w:line="240" w:lineRule="exact"/>
              <w:jc w:val="center"/>
              <w:rPr>
                <w:rFonts w:ascii="宋体" w:hAnsi="宋体"/>
                <w:b/>
                <w:szCs w:val="21"/>
              </w:rPr>
            </w:pPr>
          </w:p>
        </w:tc>
        <w:tc>
          <w:tcPr>
            <w:tcW w:w="1920" w:type="dxa"/>
            <w:tcBorders>
              <w:left w:val="single" w:color="auto" w:sz="6" w:space="0"/>
            </w:tcBorders>
            <w:vAlign w:val="center"/>
          </w:tcPr>
          <w:p>
            <w:pPr>
              <w:spacing w:line="240" w:lineRule="exact"/>
              <w:rPr>
                <w:rFonts w:ascii="宋体" w:hAnsi="宋体"/>
                <w:szCs w:val="21"/>
              </w:rPr>
            </w:pPr>
            <w:r>
              <w:rPr>
                <w:rFonts w:ascii="宋体" w:hAnsi="宋体"/>
                <w:szCs w:val="21"/>
              </w:rPr>
              <w:t>社会实践</w:t>
            </w:r>
          </w:p>
        </w:tc>
        <w:tc>
          <w:tcPr>
            <w:tcW w:w="619" w:type="dxa"/>
            <w:tcBorders>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right w:val="single" w:color="auto" w:sz="4" w:space="0"/>
            </w:tcBorders>
            <w:vAlign w:val="center"/>
          </w:tcPr>
          <w:p>
            <w:pPr>
              <w:spacing w:line="240" w:lineRule="exact"/>
              <w:jc w:val="center"/>
              <w:rPr>
                <w:rFonts w:ascii="宋体" w:hAnsi="宋体"/>
                <w:szCs w:val="21"/>
              </w:rPr>
            </w:pPr>
            <w:r>
              <w:rPr>
                <w:rFonts w:hint="eastAsia" w:ascii="宋体" w:hAnsi="宋体"/>
                <w:szCs w:val="21"/>
              </w:rPr>
              <w:t>3</w:t>
            </w:r>
          </w:p>
        </w:tc>
        <w:tc>
          <w:tcPr>
            <w:tcW w:w="646"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96" w:type="dxa"/>
            <w:vMerge w:val="continue"/>
            <w:tcBorders>
              <w:left w:val="single" w:color="auto" w:sz="12" w:space="0"/>
              <w:right w:val="single" w:color="auto" w:sz="6" w:space="0"/>
            </w:tcBorders>
            <w:vAlign w:val="center"/>
          </w:tcPr>
          <w:p>
            <w:pPr>
              <w:spacing w:line="240" w:lineRule="exact"/>
              <w:jc w:val="center"/>
              <w:rPr>
                <w:rFonts w:ascii="宋体" w:hAnsi="宋体"/>
                <w:b/>
                <w:szCs w:val="21"/>
              </w:rPr>
            </w:pPr>
          </w:p>
        </w:tc>
        <w:tc>
          <w:tcPr>
            <w:tcW w:w="1920" w:type="dxa"/>
            <w:tcBorders>
              <w:left w:val="single" w:color="auto" w:sz="6" w:space="0"/>
            </w:tcBorders>
            <w:vAlign w:val="center"/>
          </w:tcPr>
          <w:p>
            <w:pPr>
              <w:spacing w:line="240" w:lineRule="exact"/>
              <w:rPr>
                <w:rFonts w:ascii="宋体" w:hAnsi="宋体"/>
                <w:szCs w:val="21"/>
              </w:rPr>
            </w:pPr>
            <w:r>
              <w:rPr>
                <w:rFonts w:hint="eastAsia" w:ascii="宋体" w:hAnsi="宋体"/>
                <w:szCs w:val="21"/>
              </w:rPr>
              <w:t>毕业</w:t>
            </w:r>
            <w:r>
              <w:rPr>
                <w:rFonts w:ascii="宋体" w:hAnsi="宋体"/>
                <w:szCs w:val="21"/>
              </w:rPr>
              <w:t>实习</w:t>
            </w:r>
          </w:p>
        </w:tc>
        <w:tc>
          <w:tcPr>
            <w:tcW w:w="619" w:type="dxa"/>
            <w:tcBorders>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right w:val="single" w:color="auto" w:sz="4" w:space="0"/>
            </w:tcBorders>
            <w:vAlign w:val="center"/>
          </w:tcPr>
          <w:p>
            <w:pPr>
              <w:spacing w:line="240" w:lineRule="exact"/>
              <w:jc w:val="center"/>
              <w:rPr>
                <w:rFonts w:ascii="宋体" w:hAnsi="宋体"/>
                <w:szCs w:val="21"/>
              </w:rPr>
            </w:pPr>
            <w:r>
              <w:rPr>
                <w:rFonts w:ascii="宋体" w:hAnsi="宋体"/>
                <w:szCs w:val="21"/>
              </w:rPr>
              <w:t>3</w:t>
            </w:r>
          </w:p>
        </w:tc>
        <w:tc>
          <w:tcPr>
            <w:tcW w:w="646"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12" w:space="0"/>
            </w:tcBorders>
            <w:vAlign w:val="center"/>
          </w:tcPr>
          <w:p>
            <w:pPr>
              <w:spacing w:line="2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96" w:type="dxa"/>
            <w:vMerge w:val="continue"/>
            <w:tcBorders>
              <w:left w:val="single" w:color="auto" w:sz="12" w:space="0"/>
              <w:right w:val="single" w:color="auto" w:sz="6" w:space="0"/>
            </w:tcBorders>
            <w:vAlign w:val="center"/>
          </w:tcPr>
          <w:p>
            <w:pPr>
              <w:spacing w:line="240" w:lineRule="exact"/>
              <w:jc w:val="center"/>
              <w:rPr>
                <w:rFonts w:ascii="宋体" w:hAnsi="宋体"/>
                <w:b/>
                <w:szCs w:val="21"/>
              </w:rPr>
            </w:pPr>
          </w:p>
        </w:tc>
        <w:tc>
          <w:tcPr>
            <w:tcW w:w="1920" w:type="dxa"/>
            <w:tcBorders>
              <w:left w:val="single" w:color="auto" w:sz="6" w:space="0"/>
            </w:tcBorders>
            <w:vAlign w:val="center"/>
          </w:tcPr>
          <w:p>
            <w:pPr>
              <w:spacing w:line="240" w:lineRule="exact"/>
              <w:rPr>
                <w:rFonts w:ascii="宋体" w:hAnsi="宋体"/>
                <w:szCs w:val="21"/>
              </w:rPr>
            </w:pPr>
            <w:r>
              <w:rPr>
                <w:rFonts w:ascii="宋体" w:hAnsi="宋体"/>
                <w:szCs w:val="21"/>
              </w:rPr>
              <w:t>毕业论文(设计)</w:t>
            </w:r>
          </w:p>
        </w:tc>
        <w:tc>
          <w:tcPr>
            <w:tcW w:w="619" w:type="dxa"/>
            <w:tcBorders>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right w:val="single" w:color="auto" w:sz="4" w:space="0"/>
            </w:tcBorders>
            <w:vAlign w:val="center"/>
          </w:tcPr>
          <w:p>
            <w:pPr>
              <w:spacing w:line="240" w:lineRule="exact"/>
              <w:jc w:val="center"/>
              <w:rPr>
                <w:rFonts w:ascii="宋体" w:hAnsi="宋体"/>
                <w:szCs w:val="21"/>
              </w:rPr>
            </w:pPr>
            <w:r>
              <w:rPr>
                <w:rFonts w:ascii="宋体" w:hAnsi="宋体"/>
                <w:szCs w:val="21"/>
              </w:rPr>
              <w:t>4</w:t>
            </w:r>
          </w:p>
        </w:tc>
        <w:tc>
          <w:tcPr>
            <w:tcW w:w="646"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bookmarkStart w:id="0" w:name="_GoBack"/>
            <w:bookmarkEnd w:id="0"/>
            <w:r>
              <w:rPr>
                <w:rFonts w:ascii="宋体" w:hAnsi="宋体"/>
                <w:szCs w:val="21"/>
              </w:rPr>
              <w:t>　</w:t>
            </w:r>
          </w:p>
        </w:tc>
        <w:tc>
          <w:tcPr>
            <w:tcW w:w="567" w:type="dxa"/>
            <w:tcBorders>
              <w:left w:val="single" w:color="auto" w:sz="4" w:space="0"/>
              <w:right w:val="single" w:color="auto" w:sz="12" w:space="0"/>
            </w:tcBorders>
            <w:vAlign w:val="center"/>
          </w:tcPr>
          <w:p>
            <w:pPr>
              <w:spacing w:line="2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96" w:type="dxa"/>
            <w:vMerge w:val="continue"/>
            <w:tcBorders>
              <w:left w:val="single" w:color="auto" w:sz="12" w:space="0"/>
              <w:right w:val="single" w:color="auto" w:sz="6" w:space="0"/>
            </w:tcBorders>
            <w:vAlign w:val="center"/>
          </w:tcPr>
          <w:p>
            <w:pPr>
              <w:spacing w:line="240" w:lineRule="exact"/>
              <w:jc w:val="center"/>
              <w:rPr>
                <w:rFonts w:ascii="宋体" w:hAnsi="宋体"/>
                <w:b/>
                <w:szCs w:val="21"/>
              </w:rPr>
            </w:pPr>
          </w:p>
        </w:tc>
        <w:tc>
          <w:tcPr>
            <w:tcW w:w="1920" w:type="dxa"/>
            <w:tcBorders>
              <w:left w:val="single" w:color="auto" w:sz="6" w:space="0"/>
              <w:bottom w:val="single" w:color="auto" w:sz="6" w:space="0"/>
            </w:tcBorders>
            <w:vAlign w:val="center"/>
          </w:tcPr>
          <w:p>
            <w:pPr>
              <w:spacing w:line="240" w:lineRule="exact"/>
              <w:rPr>
                <w:rFonts w:ascii="宋体" w:hAnsi="宋体"/>
                <w:szCs w:val="21"/>
              </w:rPr>
            </w:pPr>
            <w:r>
              <w:rPr>
                <w:rFonts w:ascii="宋体" w:hAnsi="宋体"/>
                <w:szCs w:val="21"/>
              </w:rPr>
              <w:t>创新能力</w:t>
            </w:r>
          </w:p>
        </w:tc>
        <w:tc>
          <w:tcPr>
            <w:tcW w:w="619" w:type="dxa"/>
            <w:tcBorders>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646"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96" w:type="dxa"/>
            <w:vMerge w:val="continue"/>
            <w:tcBorders>
              <w:left w:val="single" w:color="auto" w:sz="12" w:space="0"/>
              <w:bottom w:val="single" w:color="auto" w:sz="6" w:space="0"/>
              <w:right w:val="single" w:color="auto" w:sz="6" w:space="0"/>
            </w:tcBorders>
            <w:vAlign w:val="center"/>
          </w:tcPr>
          <w:p>
            <w:pPr>
              <w:spacing w:line="240" w:lineRule="exact"/>
              <w:jc w:val="center"/>
              <w:rPr>
                <w:rFonts w:ascii="宋体" w:hAnsi="宋体"/>
                <w:b/>
                <w:szCs w:val="21"/>
              </w:rPr>
            </w:pPr>
          </w:p>
        </w:tc>
        <w:tc>
          <w:tcPr>
            <w:tcW w:w="1920" w:type="dxa"/>
            <w:tcBorders>
              <w:left w:val="single" w:color="auto" w:sz="6" w:space="0"/>
              <w:bottom w:val="single" w:color="auto" w:sz="6" w:space="0"/>
            </w:tcBorders>
            <w:vAlign w:val="center"/>
          </w:tcPr>
          <w:p>
            <w:pPr>
              <w:spacing w:line="240" w:lineRule="exact"/>
              <w:rPr>
                <w:rFonts w:ascii="宋体" w:hAnsi="宋体"/>
                <w:szCs w:val="21"/>
              </w:rPr>
            </w:pPr>
            <w:r>
              <w:rPr>
                <w:rFonts w:ascii="宋体" w:hAnsi="宋体"/>
                <w:szCs w:val="21"/>
              </w:rPr>
              <w:t>专业实践</w:t>
            </w:r>
          </w:p>
        </w:tc>
        <w:tc>
          <w:tcPr>
            <w:tcW w:w="619" w:type="dxa"/>
            <w:tcBorders>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18" w:type="dxa"/>
            <w:tcBorders>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6</w:t>
            </w:r>
          </w:p>
        </w:tc>
        <w:tc>
          <w:tcPr>
            <w:tcW w:w="646"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53"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ascii="宋体" w:hAnsi="宋体"/>
                <w:szCs w:val="21"/>
              </w:rPr>
              <w:t>　</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w:t>
            </w:r>
          </w:p>
        </w:tc>
        <w:tc>
          <w:tcPr>
            <w:tcW w:w="567" w:type="dxa"/>
            <w:tcBorders>
              <w:left w:val="single" w:color="auto" w:sz="4" w:space="0"/>
              <w:bottom w:val="single" w:color="auto" w:sz="6" w:space="0"/>
              <w:right w:val="single" w:color="auto" w:sz="12" w:space="0"/>
            </w:tcBorders>
            <w:vAlign w:val="center"/>
          </w:tcPr>
          <w:p>
            <w:pPr>
              <w:spacing w:line="240" w:lineRule="exact"/>
              <w:jc w:val="center"/>
              <w:rPr>
                <w:rFonts w:ascii="宋体" w:hAnsi="宋体"/>
                <w:szCs w:val="21"/>
              </w:rPr>
            </w:pPr>
            <w:r>
              <w:rPr>
                <w:rFonts w:ascii="宋体" w:hAnsi="宋体"/>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216" w:type="dxa"/>
            <w:gridSpan w:val="2"/>
            <w:vMerge w:val="restart"/>
            <w:tcBorders>
              <w:left w:val="single" w:color="auto" w:sz="12" w:space="0"/>
            </w:tcBorders>
            <w:vAlign w:val="center"/>
          </w:tcPr>
          <w:p>
            <w:pPr>
              <w:spacing w:line="240" w:lineRule="exact"/>
              <w:jc w:val="center"/>
              <w:rPr>
                <w:rFonts w:ascii="宋体" w:hAnsi="宋体"/>
                <w:szCs w:val="21"/>
              </w:rPr>
            </w:pPr>
            <w:r>
              <w:rPr>
                <w:rFonts w:ascii="宋体" w:hAnsi="宋体"/>
                <w:b/>
                <w:szCs w:val="21"/>
              </w:rPr>
              <w:t>合 计</w:t>
            </w:r>
          </w:p>
        </w:tc>
        <w:tc>
          <w:tcPr>
            <w:tcW w:w="619" w:type="dxa"/>
            <w:tcBorders>
              <w:right w:val="single" w:color="auto" w:sz="4" w:space="0"/>
            </w:tcBorders>
            <w:vAlign w:val="center"/>
          </w:tcPr>
          <w:p>
            <w:pPr>
              <w:spacing w:line="240" w:lineRule="exact"/>
              <w:jc w:val="center"/>
              <w:rPr>
                <w:rFonts w:ascii="宋体" w:hAnsi="宋体"/>
                <w:b/>
                <w:szCs w:val="21"/>
                <w:highlight w:val="none"/>
              </w:rPr>
            </w:pPr>
            <w:r>
              <w:rPr>
                <w:rFonts w:hint="eastAsia" w:asciiTheme="minorEastAsia" w:hAnsiTheme="minorEastAsia" w:eastAsiaTheme="minorEastAsia"/>
                <w:b/>
                <w:szCs w:val="21"/>
                <w:highlight w:val="none"/>
              </w:rPr>
              <w:t>92</w:t>
            </w:r>
          </w:p>
        </w:tc>
        <w:tc>
          <w:tcPr>
            <w:tcW w:w="518" w:type="dxa"/>
            <w:tcBorders>
              <w:right w:val="single" w:color="auto" w:sz="4" w:space="0"/>
            </w:tcBorders>
            <w:vAlign w:val="center"/>
          </w:tcPr>
          <w:p>
            <w:pPr>
              <w:spacing w:line="240" w:lineRule="exact"/>
              <w:jc w:val="center"/>
              <w:rPr>
                <w:rFonts w:ascii="宋体" w:hAnsi="宋体"/>
                <w:b/>
                <w:szCs w:val="21"/>
              </w:rPr>
            </w:pPr>
            <w:r>
              <w:rPr>
                <w:rFonts w:hint="eastAsia" w:asciiTheme="minorEastAsia" w:hAnsiTheme="minorEastAsia" w:eastAsiaTheme="minorEastAsia"/>
                <w:b/>
                <w:szCs w:val="21"/>
              </w:rPr>
              <w:t>70</w:t>
            </w:r>
          </w:p>
        </w:tc>
        <w:tc>
          <w:tcPr>
            <w:tcW w:w="646" w:type="dxa"/>
            <w:vMerge w:val="restart"/>
            <w:tcBorders>
              <w:left w:val="single" w:color="auto" w:sz="4" w:space="0"/>
              <w:right w:val="single" w:color="auto" w:sz="4" w:space="0"/>
            </w:tcBorders>
            <w:vAlign w:val="center"/>
          </w:tcPr>
          <w:p>
            <w:pPr>
              <w:spacing w:line="240" w:lineRule="exact"/>
              <w:jc w:val="center"/>
              <w:rPr>
                <w:rFonts w:hint="eastAsia" w:ascii="宋体" w:hAnsi="宋体" w:eastAsiaTheme="minorEastAsia"/>
                <w:b/>
                <w:szCs w:val="21"/>
                <w:highlight w:val="none"/>
                <w:lang w:eastAsia="zh-CN"/>
              </w:rPr>
            </w:pPr>
            <w:r>
              <w:rPr>
                <w:rFonts w:hint="eastAsia" w:asciiTheme="minorEastAsia" w:hAnsiTheme="minorEastAsia" w:eastAsiaTheme="minorEastAsia"/>
                <w:b/>
                <w:szCs w:val="21"/>
                <w:highlight w:val="none"/>
              </w:rPr>
              <w:t>233</w:t>
            </w:r>
            <w:r>
              <w:rPr>
                <w:rFonts w:hint="eastAsia" w:asciiTheme="minorEastAsia" w:hAnsiTheme="minorEastAsia" w:eastAsiaTheme="minorEastAsia"/>
                <w:b/>
                <w:szCs w:val="21"/>
                <w:highlight w:val="none"/>
                <w:lang w:val="en-US" w:eastAsia="zh-CN"/>
              </w:rPr>
              <w:t>2</w:t>
            </w:r>
          </w:p>
        </w:tc>
        <w:tc>
          <w:tcPr>
            <w:tcW w:w="553" w:type="dxa"/>
            <w:vMerge w:val="restart"/>
            <w:tcBorders>
              <w:left w:val="single" w:color="auto" w:sz="4" w:space="0"/>
              <w:right w:val="single" w:color="auto" w:sz="4" w:space="0"/>
            </w:tcBorders>
            <w:vAlign w:val="center"/>
          </w:tcPr>
          <w:p>
            <w:pPr>
              <w:spacing w:line="240" w:lineRule="exact"/>
              <w:jc w:val="center"/>
              <w:rPr>
                <w:rFonts w:hint="default" w:ascii="宋体" w:hAnsi="宋体" w:eastAsia="宋体"/>
                <w:b/>
                <w:szCs w:val="21"/>
                <w:highlight w:val="none"/>
                <w:lang w:val="en-US" w:eastAsia="zh-CN"/>
              </w:rPr>
            </w:pPr>
            <w:r>
              <w:rPr>
                <w:rFonts w:hint="eastAsia" w:ascii="宋体" w:hAnsi="宋体"/>
                <w:b/>
                <w:szCs w:val="21"/>
                <w:highlight w:val="none"/>
                <w:lang w:val="en-US" w:eastAsia="zh-CN"/>
              </w:rPr>
              <w:t>30</w:t>
            </w:r>
          </w:p>
        </w:tc>
        <w:tc>
          <w:tcPr>
            <w:tcW w:w="567" w:type="dxa"/>
            <w:vMerge w:val="restart"/>
            <w:tcBorders>
              <w:left w:val="single" w:color="auto" w:sz="4" w:space="0"/>
              <w:right w:val="single" w:color="auto" w:sz="4" w:space="0"/>
            </w:tcBorders>
            <w:vAlign w:val="center"/>
          </w:tcPr>
          <w:p>
            <w:pPr>
              <w:spacing w:line="240" w:lineRule="exact"/>
              <w:jc w:val="center"/>
              <w:rPr>
                <w:rFonts w:ascii="宋体" w:hAnsi="宋体"/>
                <w:b/>
                <w:szCs w:val="21"/>
              </w:rPr>
            </w:pPr>
            <w:r>
              <w:rPr>
                <w:rFonts w:hint="eastAsia" w:asciiTheme="minorEastAsia" w:hAnsiTheme="minorEastAsia" w:eastAsiaTheme="minorEastAsia"/>
                <w:b/>
                <w:szCs w:val="21"/>
              </w:rPr>
              <w:t>29</w:t>
            </w:r>
          </w:p>
        </w:tc>
        <w:tc>
          <w:tcPr>
            <w:tcW w:w="567" w:type="dxa"/>
            <w:vMerge w:val="restart"/>
            <w:tcBorders>
              <w:left w:val="single" w:color="auto" w:sz="4" w:space="0"/>
              <w:right w:val="single" w:color="auto" w:sz="4" w:space="0"/>
            </w:tcBorders>
            <w:vAlign w:val="center"/>
          </w:tcPr>
          <w:p>
            <w:pPr>
              <w:spacing w:line="240" w:lineRule="exact"/>
              <w:jc w:val="center"/>
              <w:rPr>
                <w:rFonts w:ascii="宋体" w:hAnsi="宋体"/>
                <w:b/>
                <w:szCs w:val="21"/>
                <w:highlight w:val="none"/>
              </w:rPr>
            </w:pPr>
            <w:r>
              <w:rPr>
                <w:rFonts w:hint="eastAsia" w:asciiTheme="minorEastAsia" w:hAnsiTheme="minorEastAsia" w:eastAsiaTheme="minorEastAsia"/>
                <w:b/>
                <w:szCs w:val="21"/>
                <w:highlight w:val="none"/>
              </w:rPr>
              <w:t>25</w:t>
            </w:r>
          </w:p>
        </w:tc>
        <w:tc>
          <w:tcPr>
            <w:tcW w:w="567" w:type="dxa"/>
            <w:vMerge w:val="restart"/>
            <w:tcBorders>
              <w:left w:val="single" w:color="auto" w:sz="4" w:space="0"/>
              <w:right w:val="single" w:color="auto" w:sz="4" w:space="0"/>
            </w:tcBorders>
            <w:vAlign w:val="center"/>
          </w:tcPr>
          <w:p>
            <w:pPr>
              <w:spacing w:line="240" w:lineRule="exact"/>
              <w:jc w:val="center"/>
              <w:rPr>
                <w:rFonts w:hint="default" w:ascii="宋体" w:hAnsi="宋体" w:eastAsia="宋体"/>
                <w:b/>
                <w:szCs w:val="21"/>
                <w:highlight w:val="none"/>
                <w:lang w:val="en-US" w:eastAsia="zh-CN"/>
              </w:rPr>
            </w:pPr>
            <w:r>
              <w:rPr>
                <w:rFonts w:hint="eastAsia" w:asciiTheme="minorEastAsia" w:hAnsiTheme="minorEastAsia" w:eastAsiaTheme="minorEastAsia"/>
                <w:b/>
                <w:szCs w:val="21"/>
                <w:highlight w:val="none"/>
                <w:lang w:val="en-US" w:eastAsia="zh-CN"/>
              </w:rPr>
              <w:t>22</w:t>
            </w:r>
          </w:p>
        </w:tc>
        <w:tc>
          <w:tcPr>
            <w:tcW w:w="567" w:type="dxa"/>
            <w:vMerge w:val="restart"/>
            <w:tcBorders>
              <w:left w:val="single" w:color="auto" w:sz="4" w:space="0"/>
              <w:right w:val="single" w:color="auto" w:sz="4" w:space="0"/>
            </w:tcBorders>
            <w:vAlign w:val="center"/>
          </w:tcPr>
          <w:p>
            <w:pPr>
              <w:spacing w:line="240" w:lineRule="exact"/>
              <w:jc w:val="center"/>
              <w:rPr>
                <w:rFonts w:hint="default" w:ascii="宋体" w:hAnsi="宋体" w:eastAsia="宋体"/>
                <w:b/>
                <w:szCs w:val="21"/>
                <w:highlight w:val="none"/>
                <w:lang w:val="en-US" w:eastAsia="zh-CN"/>
              </w:rPr>
            </w:pPr>
            <w:r>
              <w:rPr>
                <w:rFonts w:hint="eastAsia" w:asciiTheme="minorEastAsia" w:hAnsiTheme="minorEastAsia" w:eastAsiaTheme="minorEastAsia"/>
                <w:b/>
                <w:szCs w:val="21"/>
                <w:highlight w:val="none"/>
                <w:lang w:val="en-US" w:eastAsia="zh-CN"/>
              </w:rPr>
              <w:t>17</w:t>
            </w:r>
          </w:p>
        </w:tc>
        <w:tc>
          <w:tcPr>
            <w:tcW w:w="567" w:type="dxa"/>
            <w:vMerge w:val="restart"/>
            <w:tcBorders>
              <w:left w:val="single" w:color="auto" w:sz="4" w:space="0"/>
              <w:right w:val="single" w:color="auto" w:sz="4" w:space="0"/>
            </w:tcBorders>
            <w:vAlign w:val="center"/>
          </w:tcPr>
          <w:p>
            <w:pPr>
              <w:spacing w:line="240" w:lineRule="exact"/>
              <w:jc w:val="center"/>
              <w:rPr>
                <w:rFonts w:ascii="宋体" w:hAnsi="宋体"/>
                <w:b/>
                <w:szCs w:val="21"/>
                <w:highlight w:val="none"/>
              </w:rPr>
            </w:pPr>
            <w:r>
              <w:rPr>
                <w:rFonts w:hint="eastAsia" w:asciiTheme="minorEastAsia" w:hAnsiTheme="minorEastAsia" w:eastAsiaTheme="minorEastAsia"/>
                <w:b/>
                <w:szCs w:val="21"/>
                <w:highlight w:val="none"/>
              </w:rPr>
              <w:t>7</w:t>
            </w:r>
          </w:p>
        </w:tc>
        <w:tc>
          <w:tcPr>
            <w:tcW w:w="567" w:type="dxa"/>
            <w:vMerge w:val="restart"/>
            <w:tcBorders>
              <w:left w:val="single" w:color="auto" w:sz="4" w:space="0"/>
              <w:right w:val="single" w:color="auto" w:sz="4" w:space="0"/>
            </w:tcBorders>
            <w:vAlign w:val="center"/>
          </w:tcPr>
          <w:p>
            <w:pPr>
              <w:spacing w:line="240" w:lineRule="exact"/>
              <w:jc w:val="center"/>
              <w:rPr>
                <w:rFonts w:ascii="宋体" w:hAnsi="宋体"/>
                <w:b/>
                <w:szCs w:val="21"/>
                <w:highlight w:val="none"/>
              </w:rPr>
            </w:pPr>
            <w:r>
              <w:rPr>
                <w:rFonts w:hint="eastAsia" w:asciiTheme="minorEastAsia" w:hAnsiTheme="minorEastAsia" w:eastAsiaTheme="minorEastAsia"/>
                <w:b/>
                <w:szCs w:val="21"/>
                <w:highlight w:val="none"/>
              </w:rPr>
              <w:t>4</w:t>
            </w:r>
          </w:p>
        </w:tc>
        <w:tc>
          <w:tcPr>
            <w:tcW w:w="567" w:type="dxa"/>
            <w:vMerge w:val="restart"/>
            <w:tcBorders>
              <w:left w:val="single" w:color="auto" w:sz="4" w:space="0"/>
              <w:right w:val="single" w:color="auto" w:sz="12" w:space="0"/>
            </w:tcBorders>
            <w:vAlign w:val="center"/>
          </w:tcPr>
          <w:p>
            <w:pPr>
              <w:spacing w:line="240" w:lineRule="exact"/>
              <w:jc w:val="center"/>
              <w:rPr>
                <w:rFonts w:ascii="宋体" w:hAnsi="宋体"/>
                <w:b/>
                <w:szCs w:val="21"/>
              </w:rPr>
            </w:pPr>
            <w:r>
              <w:rPr>
                <w:rFonts w:ascii="宋体" w:hAnsi="宋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216" w:type="dxa"/>
            <w:gridSpan w:val="2"/>
            <w:vMerge w:val="continue"/>
            <w:tcBorders>
              <w:left w:val="single" w:color="auto" w:sz="12" w:space="0"/>
              <w:bottom w:val="single" w:color="auto" w:sz="12" w:space="0"/>
            </w:tcBorders>
            <w:vAlign w:val="center"/>
          </w:tcPr>
          <w:p>
            <w:pPr>
              <w:spacing w:line="240" w:lineRule="exact"/>
              <w:rPr>
                <w:rFonts w:ascii="宋体" w:hAnsi="宋体"/>
                <w:b/>
                <w:sz w:val="24"/>
              </w:rPr>
            </w:pPr>
          </w:p>
        </w:tc>
        <w:tc>
          <w:tcPr>
            <w:tcW w:w="1137" w:type="dxa"/>
            <w:gridSpan w:val="2"/>
            <w:tcBorders>
              <w:bottom w:val="single" w:color="auto" w:sz="12" w:space="0"/>
              <w:right w:val="single" w:color="auto" w:sz="4" w:space="0"/>
            </w:tcBorders>
            <w:vAlign w:val="center"/>
          </w:tcPr>
          <w:p>
            <w:pPr>
              <w:spacing w:line="240" w:lineRule="exact"/>
              <w:jc w:val="center"/>
              <w:rPr>
                <w:rFonts w:ascii="宋体" w:hAnsi="宋体"/>
                <w:b/>
                <w:sz w:val="18"/>
                <w:szCs w:val="18"/>
              </w:rPr>
            </w:pPr>
            <w:r>
              <w:rPr>
                <w:rFonts w:hint="eastAsia" w:asciiTheme="minorEastAsia" w:hAnsiTheme="minorEastAsia" w:eastAsiaTheme="minorEastAsia"/>
                <w:b/>
                <w:sz w:val="18"/>
                <w:szCs w:val="18"/>
                <w:highlight w:val="none"/>
              </w:rPr>
              <w:t>162</w:t>
            </w:r>
          </w:p>
        </w:tc>
        <w:tc>
          <w:tcPr>
            <w:tcW w:w="646"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53"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4" w:space="0"/>
            </w:tcBorders>
            <w:vAlign w:val="center"/>
          </w:tcPr>
          <w:p>
            <w:pPr>
              <w:spacing w:line="240" w:lineRule="exact"/>
              <w:jc w:val="center"/>
              <w:rPr>
                <w:rFonts w:ascii="宋体" w:hAnsi="宋体"/>
                <w:b/>
                <w:szCs w:val="21"/>
              </w:rPr>
            </w:pPr>
          </w:p>
        </w:tc>
        <w:tc>
          <w:tcPr>
            <w:tcW w:w="567" w:type="dxa"/>
            <w:vMerge w:val="continue"/>
            <w:tcBorders>
              <w:left w:val="single" w:color="auto" w:sz="4" w:space="0"/>
              <w:bottom w:val="single" w:color="auto" w:sz="12" w:space="0"/>
              <w:right w:val="single" w:color="auto" w:sz="12" w:space="0"/>
            </w:tcBorders>
            <w:vAlign w:val="center"/>
          </w:tcPr>
          <w:p>
            <w:pPr>
              <w:spacing w:line="240" w:lineRule="exact"/>
              <w:jc w:val="center"/>
              <w:rPr>
                <w:rFonts w:ascii="宋体" w:hAnsi="宋体"/>
                <w:b/>
                <w:szCs w:val="21"/>
              </w:rPr>
            </w:pPr>
          </w:p>
        </w:tc>
      </w:tr>
    </w:tbl>
    <w:p>
      <w:pPr>
        <w:tabs>
          <w:tab w:val="left" w:pos="630"/>
        </w:tabs>
        <w:spacing w:line="240" w:lineRule="exact"/>
        <w:rPr>
          <w:rFonts w:ascii="宋体" w:hAnsi="宋体"/>
          <w:sz w:val="18"/>
          <w:szCs w:val="18"/>
        </w:rPr>
      </w:pPr>
      <w:r>
        <w:rPr>
          <w:rFonts w:ascii="宋体" w:hAnsi="宋体"/>
          <w:sz w:val="18"/>
          <w:szCs w:val="18"/>
        </w:rPr>
        <w:t>注：</w:t>
      </w:r>
      <w:r>
        <w:rPr>
          <w:rFonts w:hint="eastAsia" w:ascii="宋体" w:hAnsi="宋体"/>
          <w:sz w:val="18"/>
          <w:szCs w:val="18"/>
        </w:rPr>
        <w:t>①课程学分数包括理论教学学分与实践教学学分。②</w:t>
      </w:r>
      <w:r>
        <w:rPr>
          <w:rFonts w:ascii="宋体" w:hAnsi="宋体"/>
          <w:sz w:val="18"/>
          <w:szCs w:val="18"/>
        </w:rPr>
        <w:t>表内</w:t>
      </w:r>
      <w:r>
        <w:rPr>
          <w:rFonts w:hint="eastAsia" w:ascii="宋体" w:hAnsi="宋体"/>
          <w:sz w:val="18"/>
          <w:szCs w:val="18"/>
        </w:rPr>
        <w:t>“</w:t>
      </w:r>
      <w:r>
        <w:rPr>
          <w:rFonts w:ascii="宋体" w:hAnsi="宋体"/>
          <w:sz w:val="18"/>
          <w:szCs w:val="18"/>
        </w:rPr>
        <w:t>实践教学</w:t>
      </w:r>
      <w:r>
        <w:rPr>
          <w:rFonts w:hint="eastAsia" w:ascii="宋体" w:hAnsi="宋体"/>
          <w:sz w:val="18"/>
          <w:szCs w:val="18"/>
        </w:rPr>
        <w:t>”</w:t>
      </w:r>
      <w:r>
        <w:rPr>
          <w:rFonts w:ascii="宋体" w:hAnsi="宋体"/>
          <w:sz w:val="18"/>
          <w:szCs w:val="18"/>
        </w:rPr>
        <w:t>不统计学时，学时数另计。</w:t>
      </w:r>
    </w:p>
    <w:p>
      <w:pPr>
        <w:tabs>
          <w:tab w:val="left" w:pos="630"/>
        </w:tabs>
        <w:spacing w:line="240" w:lineRule="exact"/>
        <w:rPr>
          <w:rFonts w:ascii="宋体" w:hAnsi="宋体" w:cs="宋体"/>
          <w:b/>
          <w:sz w:val="28"/>
          <w:szCs w:val="28"/>
        </w:rPr>
      </w:pPr>
      <w:r>
        <w:rPr>
          <w:rFonts w:hint="eastAsia" w:ascii="宋体" w:hAnsi="宋体"/>
          <w:sz w:val="18"/>
          <w:szCs w:val="18"/>
        </w:rPr>
        <w:t>③“√”</w:t>
      </w:r>
      <w:r>
        <w:rPr>
          <w:rFonts w:ascii="宋体" w:hAnsi="宋体"/>
          <w:sz w:val="18"/>
          <w:szCs w:val="18"/>
        </w:rPr>
        <w:t>表示该项实践教学和通识教育选修课程所在学期。</w:t>
      </w:r>
    </w:p>
    <w:p>
      <w:pPr>
        <w:spacing w:line="360" w:lineRule="auto"/>
        <w:ind w:firstLine="422" w:firstLineChars="150"/>
        <w:rPr>
          <w:rFonts w:hint="eastAsia" w:ascii="宋体" w:hAnsi="宋体" w:cs="宋体"/>
          <w:b/>
          <w:sz w:val="28"/>
          <w:szCs w:val="28"/>
        </w:rPr>
      </w:pPr>
    </w:p>
    <w:p>
      <w:pPr>
        <w:spacing w:line="360" w:lineRule="auto"/>
        <w:ind w:firstLine="422" w:firstLineChars="150"/>
        <w:rPr>
          <w:rFonts w:hint="eastAsia" w:ascii="宋体" w:hAnsi="宋体" w:cs="宋体"/>
          <w:b/>
          <w:sz w:val="28"/>
          <w:szCs w:val="28"/>
        </w:rPr>
      </w:pPr>
    </w:p>
    <w:p>
      <w:pPr>
        <w:spacing w:line="360" w:lineRule="auto"/>
        <w:ind w:firstLine="422" w:firstLineChars="150"/>
        <w:rPr>
          <w:rFonts w:hint="eastAsia" w:ascii="宋体" w:hAnsi="宋体" w:cs="宋体"/>
          <w:b/>
          <w:sz w:val="28"/>
          <w:szCs w:val="28"/>
        </w:rPr>
      </w:pPr>
    </w:p>
    <w:p>
      <w:pPr>
        <w:spacing w:line="360" w:lineRule="auto"/>
        <w:ind w:firstLine="422" w:firstLineChars="150"/>
        <w:rPr>
          <w:rFonts w:ascii="宋体" w:hAnsi="宋体" w:cs="宋体"/>
          <w:szCs w:val="21"/>
        </w:rPr>
      </w:pPr>
      <w:r>
        <w:rPr>
          <w:rFonts w:hint="eastAsia" w:ascii="宋体" w:hAnsi="宋体" w:cs="宋体"/>
          <w:b/>
          <w:sz w:val="28"/>
          <w:szCs w:val="28"/>
        </w:rPr>
        <w:t>五、主干学科</w:t>
      </w:r>
      <w:r>
        <w:rPr>
          <w:rFonts w:hint="eastAsia" w:ascii="宋体" w:hAnsi="宋体" w:cs="宋体"/>
          <w:b/>
          <w:szCs w:val="21"/>
        </w:rPr>
        <w:br w:type="textWrapping"/>
      </w:r>
      <w:r>
        <w:rPr>
          <w:rFonts w:hint="eastAsia" w:ascii="宋体" w:hAnsi="宋体" w:cs="宋体"/>
          <w:szCs w:val="21"/>
        </w:rPr>
        <w:t>   教育学、心理学</w:t>
      </w:r>
      <w:r>
        <w:rPr>
          <w:rFonts w:hint="eastAsia" w:ascii="宋体" w:hAnsi="宋体" w:cs="宋体"/>
          <w:b/>
          <w:sz w:val="28"/>
          <w:szCs w:val="28"/>
        </w:rPr>
        <w:br w:type="textWrapping"/>
      </w:r>
      <w:r>
        <w:rPr>
          <w:rFonts w:hint="eastAsia" w:ascii="宋体" w:hAnsi="宋体" w:cs="宋体"/>
          <w:b/>
          <w:sz w:val="28"/>
          <w:szCs w:val="28"/>
        </w:rPr>
        <w:t xml:space="preserve">   六、核心课程</w:t>
      </w:r>
      <w:r>
        <w:rPr>
          <w:rFonts w:hint="eastAsia" w:ascii="宋体" w:hAnsi="宋体" w:cs="宋体"/>
          <w:b/>
          <w:sz w:val="28"/>
          <w:szCs w:val="28"/>
        </w:rPr>
        <w:br w:type="textWrapping"/>
      </w:r>
      <w:r>
        <w:rPr>
          <w:rFonts w:hint="eastAsia" w:ascii="宋体" w:hAnsi="宋体" w:cs="宋体"/>
          <w:b/>
          <w:sz w:val="28"/>
          <w:szCs w:val="28"/>
        </w:rPr>
        <w:t xml:space="preserve">   </w:t>
      </w:r>
      <w:r>
        <w:rPr>
          <w:rFonts w:hint="eastAsia" w:ascii="宋体" w:hAnsi="宋体" w:cs="宋体"/>
          <w:szCs w:val="21"/>
        </w:rPr>
        <w:t>小学教育学、小学心理学、课程与教学论、中外小学教育史、小学班队原理与实践、英语教学法、英语语音语调、交际英语、英语阅读、英语基础写作、英语实用语法、英语口译、英语笔译。</w:t>
      </w:r>
    </w:p>
    <w:p>
      <w:pPr>
        <w:spacing w:line="360" w:lineRule="auto"/>
        <w:rPr>
          <w:rFonts w:ascii="宋体" w:hAnsi="宋体" w:cs="宋体"/>
          <w:b/>
          <w:sz w:val="28"/>
          <w:szCs w:val="28"/>
        </w:rPr>
      </w:pPr>
      <w:r>
        <w:rPr>
          <w:rFonts w:hint="eastAsia" w:ascii="宋体" w:hAnsi="宋体" w:cs="宋体"/>
          <w:b/>
          <w:bCs/>
          <w:szCs w:val="21"/>
        </w:rPr>
        <w:t xml:space="preserve">   </w:t>
      </w:r>
      <w:r>
        <w:rPr>
          <w:rFonts w:hint="eastAsia" w:ascii="宋体" w:hAnsi="宋体" w:cs="宋体"/>
          <w:b/>
          <w:sz w:val="28"/>
          <w:szCs w:val="28"/>
        </w:rPr>
        <w:t>七、授予学位</w:t>
      </w:r>
    </w:p>
    <w:p>
      <w:pPr>
        <w:spacing w:line="360" w:lineRule="auto"/>
        <w:ind w:firstLine="420"/>
        <w:rPr>
          <w:rFonts w:ascii="宋体" w:hAnsi="宋体" w:cs="宋体"/>
          <w:szCs w:val="21"/>
        </w:rPr>
      </w:pPr>
      <w:r>
        <w:rPr>
          <w:rFonts w:hint="eastAsia" w:ascii="宋体" w:hAnsi="宋体" w:cs="宋体"/>
          <w:szCs w:val="21"/>
        </w:rPr>
        <w:t>本科总平均学分绩点达到2.0的毕业生，经学校学位评定委员会审核确认，符合《中华人民共和国学位条例》和《广东外语外贸大学南国商学院学士学位授予实施细则》规定者，授予教育学学士学位。</w:t>
      </w:r>
      <w:r>
        <w:rPr>
          <w:rFonts w:hint="eastAsia" w:ascii="宋体" w:hAnsi="宋体" w:cs="宋体"/>
          <w:szCs w:val="21"/>
        </w:rPr>
        <w:br w:type="textWrapping"/>
      </w:r>
      <w:r>
        <w:rPr>
          <w:rFonts w:hint="eastAsia" w:ascii="宋体" w:hAnsi="宋体" w:cs="宋体"/>
          <w:szCs w:val="21"/>
        </w:rPr>
        <w:t xml:space="preserve">  </w:t>
      </w:r>
      <w:r>
        <w:rPr>
          <w:rFonts w:hint="eastAsia" w:ascii="宋体" w:hAnsi="宋体" w:cs="宋体"/>
          <w:b/>
          <w:sz w:val="28"/>
          <w:szCs w:val="28"/>
        </w:rPr>
        <w:t xml:space="preserve"> 八、实践教学</w:t>
      </w:r>
      <w:r>
        <w:rPr>
          <w:rFonts w:hint="eastAsia" w:ascii="宋体" w:hAnsi="宋体" w:cs="宋体"/>
          <w:b/>
          <w:sz w:val="28"/>
          <w:szCs w:val="28"/>
        </w:rPr>
        <w:br w:type="textWrapping"/>
      </w:r>
      <w:r>
        <w:rPr>
          <w:rFonts w:hint="eastAsia" w:ascii="宋体" w:hAnsi="宋体" w:cs="宋体"/>
          <w:szCs w:val="21"/>
        </w:rPr>
        <w:t>  （一）“军事技能”2学分：由学校统一安排，新生第一学期入校时进行，时间为2周。</w:t>
      </w:r>
      <w:r>
        <w:rPr>
          <w:rFonts w:hint="eastAsia" w:ascii="宋体" w:hAnsi="宋体" w:cs="宋体"/>
          <w:szCs w:val="21"/>
        </w:rPr>
        <w:br w:type="textWrapping"/>
      </w:r>
      <w:r>
        <w:rPr>
          <w:rFonts w:hint="eastAsia" w:ascii="宋体" w:hAnsi="宋体" w:cs="宋体"/>
          <w:szCs w:val="21"/>
        </w:rPr>
        <w:t>  （二）“社会实践”4学分：由思想政治理论课教学部和学生处负责组织，思想政治理论课教学部认定学分。</w:t>
      </w:r>
      <w:r>
        <w:rPr>
          <w:rFonts w:hint="eastAsia" w:ascii="宋体" w:hAnsi="宋体" w:cs="宋体"/>
          <w:szCs w:val="21"/>
        </w:rPr>
        <w:br w:type="textWrapping"/>
      </w:r>
      <w:r>
        <w:rPr>
          <w:rFonts w:hint="eastAsia" w:ascii="宋体" w:hAnsi="宋体" w:cs="宋体"/>
          <w:szCs w:val="21"/>
        </w:rPr>
        <w:t>  （三）课程实践教学</w:t>
      </w:r>
      <w:r>
        <w:rPr>
          <w:rFonts w:ascii="宋体" w:hAnsi="宋体" w:cs="宋体"/>
          <w:szCs w:val="21"/>
        </w:rPr>
        <w:t>5</w:t>
      </w:r>
      <w:r>
        <w:rPr>
          <w:rFonts w:hint="eastAsia" w:ascii="宋体" w:hAnsi="宋体" w:cs="宋体"/>
          <w:szCs w:val="21"/>
          <w:lang w:val="en-US" w:eastAsia="zh-CN"/>
        </w:rPr>
        <w:t>2</w:t>
      </w:r>
      <w:r>
        <w:rPr>
          <w:rFonts w:hint="eastAsia" w:ascii="宋体" w:hAnsi="宋体" w:cs="宋体"/>
          <w:szCs w:val="21"/>
        </w:rPr>
        <w:t>学分：其中，通识教育课程</w:t>
      </w:r>
      <w:r>
        <w:rPr>
          <w:rFonts w:hint="eastAsia" w:ascii="宋体" w:hAnsi="宋体" w:cs="宋体"/>
          <w:szCs w:val="21"/>
          <w:lang w:val="en-US" w:eastAsia="zh-CN"/>
        </w:rPr>
        <w:t>8</w:t>
      </w:r>
      <w:r>
        <w:rPr>
          <w:rFonts w:hint="eastAsia" w:ascii="宋体" w:hAnsi="宋体" w:cs="宋体"/>
          <w:szCs w:val="21"/>
        </w:rPr>
        <w:t>学分，大学外语课程</w:t>
      </w:r>
      <w:r>
        <w:rPr>
          <w:rFonts w:ascii="宋体" w:hAnsi="宋体" w:cs="宋体"/>
          <w:szCs w:val="21"/>
        </w:rPr>
        <w:t>12</w:t>
      </w:r>
      <w:r>
        <w:rPr>
          <w:rFonts w:hint="eastAsia" w:ascii="宋体" w:hAnsi="宋体" w:cs="宋体"/>
          <w:szCs w:val="21"/>
        </w:rPr>
        <w:t>学分，专业实践教学</w:t>
      </w:r>
      <w:r>
        <w:rPr>
          <w:rFonts w:ascii="宋体" w:hAnsi="宋体" w:cs="宋体"/>
          <w:szCs w:val="21"/>
        </w:rPr>
        <w:t>32</w:t>
      </w:r>
      <w:r>
        <w:rPr>
          <w:rFonts w:hint="eastAsia" w:ascii="宋体" w:hAnsi="宋体" w:cs="宋体"/>
          <w:szCs w:val="21"/>
        </w:rPr>
        <w:t>学分。</w:t>
      </w:r>
    </w:p>
    <w:p>
      <w:pPr>
        <w:numPr>
          <w:ilvl w:val="0"/>
          <w:numId w:val="1"/>
        </w:numPr>
        <w:spacing w:line="360" w:lineRule="auto"/>
        <w:ind w:firstLine="315" w:firstLineChars="150"/>
        <w:rPr>
          <w:rFonts w:ascii="宋体" w:hAnsi="宋体" w:cs="宋体"/>
          <w:szCs w:val="21"/>
        </w:rPr>
      </w:pPr>
      <w:r>
        <w:rPr>
          <w:rFonts w:hint="eastAsia" w:ascii="宋体" w:hAnsi="宋体"/>
          <w:szCs w:val="21"/>
        </w:rPr>
        <w:t>“毕业实习”3学分：学生在实习指导教师的指导下，在符合本专业实习要求的岗位上实习2个月，并按要求完成实习日记及实习报告。一般安排在第八学期第1至8周</w:t>
      </w:r>
    </w:p>
    <w:p>
      <w:pPr>
        <w:numPr>
          <w:ilvl w:val="0"/>
          <w:numId w:val="1"/>
        </w:numPr>
        <w:spacing w:line="360" w:lineRule="auto"/>
        <w:ind w:firstLine="315" w:firstLineChars="150"/>
        <w:rPr>
          <w:rFonts w:ascii="宋体" w:hAnsi="宋体" w:cs="宋体"/>
          <w:szCs w:val="21"/>
        </w:rPr>
      </w:pPr>
      <w:r>
        <w:rPr>
          <w:rFonts w:hint="eastAsia" w:ascii="宋体" w:hAnsi="宋体" w:cs="宋体"/>
          <w:szCs w:val="21"/>
        </w:rPr>
        <w:t>“毕业论文（设计）”4学分：第七、八学期进行，第八学期第13周前完成。</w:t>
      </w:r>
      <w:r>
        <w:rPr>
          <w:rFonts w:hint="eastAsia" w:ascii="宋体" w:hAnsi="宋体" w:cs="宋体"/>
          <w:szCs w:val="21"/>
        </w:rPr>
        <w:br w:type="textWrapping"/>
      </w:r>
      <w:r>
        <w:rPr>
          <w:rFonts w:hint="eastAsia" w:ascii="宋体" w:hAnsi="宋体" w:cs="宋体"/>
          <w:szCs w:val="21"/>
        </w:rPr>
        <w:t>  （六）“创新能力”：不作具体安排，鼓励学生积极参与教学科研项目以及参加各类学科竞赛和文学创作活动。学生公开发表的学术论文、文学作品、获得专利、竞赛获奖等，可根据有关规定冲抵通识教育选修课程的学分，最高4学分。</w:t>
      </w: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ascii="宋体" w:hAnsi="宋体"/>
          <w:b/>
          <w:bCs/>
          <w:spacing w:val="20"/>
          <w:szCs w:val="21"/>
        </w:rPr>
      </w:pPr>
    </w:p>
    <w:p>
      <w:pPr>
        <w:tabs>
          <w:tab w:val="left" w:pos="630"/>
        </w:tabs>
        <w:spacing w:afterLines="50"/>
        <w:rPr>
          <w:rFonts w:hint="eastAsia" w:ascii="宋体" w:hAnsi="宋体"/>
          <w:b/>
          <w:bCs/>
          <w:spacing w:val="20"/>
          <w:szCs w:val="21"/>
        </w:rPr>
      </w:pPr>
    </w:p>
    <w:p>
      <w:pPr>
        <w:tabs>
          <w:tab w:val="left" w:pos="630"/>
        </w:tabs>
        <w:spacing w:afterLines="50"/>
        <w:rPr>
          <w:rFonts w:ascii="宋体" w:hAnsi="宋体"/>
          <w:b/>
          <w:bCs/>
          <w:spacing w:val="20"/>
          <w:szCs w:val="21"/>
        </w:rPr>
      </w:pPr>
      <w:r>
        <w:rPr>
          <w:rFonts w:hint="eastAsia" w:ascii="宋体" w:hAnsi="宋体"/>
          <w:b/>
          <w:bCs/>
          <w:spacing w:val="20"/>
          <w:szCs w:val="21"/>
        </w:rPr>
        <w:t xml:space="preserve">附表一 </w:t>
      </w:r>
    </w:p>
    <w:p>
      <w:pPr>
        <w:tabs>
          <w:tab w:val="left" w:pos="630"/>
        </w:tabs>
        <w:spacing w:afterLines="50"/>
        <w:jc w:val="center"/>
        <w:rPr>
          <w:rFonts w:ascii="宋体" w:hAnsi="宋体"/>
          <w:b/>
          <w:bCs/>
          <w:spacing w:val="20"/>
          <w:sz w:val="24"/>
        </w:rPr>
      </w:pPr>
      <w:r>
        <w:rPr>
          <w:rFonts w:hint="eastAsia" w:ascii="宋体" w:hAnsi="宋体"/>
          <w:b/>
          <w:bCs/>
          <w:spacing w:val="20"/>
          <w:sz w:val="24"/>
        </w:rPr>
        <w:t>通识教育课程</w:t>
      </w:r>
    </w:p>
    <w:tbl>
      <w:tblPr>
        <w:tblStyle w:val="7"/>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998"/>
        <w:gridCol w:w="2215"/>
        <w:gridCol w:w="510"/>
        <w:gridCol w:w="645"/>
        <w:gridCol w:w="592"/>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1" w:type="dxa"/>
            <w:vMerge w:val="restart"/>
            <w:vAlign w:val="center"/>
          </w:tcPr>
          <w:p>
            <w:pPr>
              <w:rPr>
                <w:rFonts w:ascii="宋体" w:hAnsi="宋体"/>
              </w:rPr>
            </w:pPr>
            <w:r>
              <w:rPr>
                <w:rFonts w:hint="eastAsia" w:ascii="宋体" w:hAnsi="宋体"/>
              </w:rPr>
              <w:t>课程性质</w:t>
            </w:r>
          </w:p>
        </w:tc>
        <w:tc>
          <w:tcPr>
            <w:tcW w:w="998" w:type="dxa"/>
            <w:vMerge w:val="restart"/>
            <w:vAlign w:val="center"/>
          </w:tcPr>
          <w:p>
            <w:pPr>
              <w:jc w:val="center"/>
              <w:rPr>
                <w:rFonts w:ascii="宋体" w:hAnsi="宋体"/>
              </w:rPr>
            </w:pPr>
            <w:r>
              <w:rPr>
                <w:rFonts w:hint="eastAsia" w:ascii="宋体" w:hAnsi="宋体"/>
              </w:rPr>
              <w:t>课程</w:t>
            </w:r>
          </w:p>
          <w:p>
            <w:pPr>
              <w:jc w:val="center"/>
              <w:rPr>
                <w:rFonts w:ascii="宋体" w:hAnsi="宋体"/>
              </w:rPr>
            </w:pPr>
            <w:r>
              <w:rPr>
                <w:rFonts w:hint="eastAsia" w:ascii="宋体" w:hAnsi="宋体"/>
              </w:rPr>
              <w:t>编码</w:t>
            </w:r>
          </w:p>
        </w:tc>
        <w:tc>
          <w:tcPr>
            <w:tcW w:w="2215" w:type="dxa"/>
            <w:vMerge w:val="restart"/>
            <w:vAlign w:val="center"/>
          </w:tcPr>
          <w:p>
            <w:pPr>
              <w:jc w:val="center"/>
              <w:rPr>
                <w:rFonts w:ascii="宋体" w:hAnsi="宋体"/>
              </w:rPr>
            </w:pPr>
            <w:r>
              <w:rPr>
                <w:rFonts w:hint="eastAsia" w:ascii="宋体" w:hAnsi="宋体"/>
              </w:rPr>
              <w:t>课程名称</w:t>
            </w:r>
          </w:p>
        </w:tc>
        <w:tc>
          <w:tcPr>
            <w:tcW w:w="1155" w:type="dxa"/>
            <w:gridSpan w:val="2"/>
            <w:vMerge w:val="restart"/>
            <w:vAlign w:val="center"/>
          </w:tcPr>
          <w:p>
            <w:pPr>
              <w:jc w:val="center"/>
              <w:rPr>
                <w:rFonts w:ascii="宋体" w:hAnsi="宋体"/>
              </w:rPr>
            </w:pPr>
            <w:r>
              <w:rPr>
                <w:rFonts w:hint="eastAsia" w:ascii="宋体" w:hAnsi="宋体"/>
              </w:rPr>
              <w:t>学</w:t>
            </w:r>
          </w:p>
          <w:p>
            <w:pPr>
              <w:jc w:val="center"/>
              <w:rPr>
                <w:rFonts w:ascii="宋体" w:hAnsi="宋体"/>
              </w:rPr>
            </w:pPr>
            <w:r>
              <w:rPr>
                <w:rFonts w:hint="eastAsia" w:ascii="宋体" w:hAnsi="宋体"/>
              </w:rPr>
              <w:t>分</w:t>
            </w:r>
          </w:p>
          <w:p>
            <w:pPr>
              <w:jc w:val="center"/>
              <w:rPr>
                <w:rFonts w:ascii="宋体" w:hAnsi="宋体"/>
              </w:rPr>
            </w:pPr>
            <w:r>
              <w:rPr>
                <w:rFonts w:hint="eastAsia" w:ascii="宋体" w:hAnsi="宋体"/>
              </w:rPr>
              <w:t>数</w:t>
            </w:r>
          </w:p>
        </w:tc>
        <w:tc>
          <w:tcPr>
            <w:tcW w:w="592" w:type="dxa"/>
            <w:vMerge w:val="restart"/>
            <w:vAlign w:val="center"/>
          </w:tcPr>
          <w:p>
            <w:pPr>
              <w:jc w:val="center"/>
              <w:rPr>
                <w:rFonts w:ascii="宋体" w:hAnsi="宋体"/>
              </w:rPr>
            </w:pPr>
            <w:r>
              <w:rPr>
                <w:rFonts w:hint="eastAsia" w:ascii="宋体" w:hAnsi="宋体"/>
              </w:rPr>
              <w:t>学</w:t>
            </w:r>
          </w:p>
          <w:p>
            <w:pPr>
              <w:jc w:val="center"/>
              <w:rPr>
                <w:rFonts w:ascii="宋体" w:hAnsi="宋体"/>
              </w:rPr>
            </w:pPr>
            <w:r>
              <w:rPr>
                <w:rFonts w:hint="eastAsia" w:ascii="宋体" w:hAnsi="宋体"/>
              </w:rPr>
              <w:t>时</w:t>
            </w:r>
          </w:p>
          <w:p>
            <w:pPr>
              <w:jc w:val="center"/>
              <w:rPr>
                <w:rFonts w:ascii="宋体" w:hAnsi="宋体"/>
              </w:rPr>
            </w:pPr>
            <w:r>
              <w:rPr>
                <w:rFonts w:hint="eastAsia" w:ascii="宋体" w:hAnsi="宋体"/>
              </w:rPr>
              <w:t>总</w:t>
            </w:r>
          </w:p>
          <w:p>
            <w:pPr>
              <w:jc w:val="center"/>
              <w:rPr>
                <w:rFonts w:ascii="宋体" w:hAnsi="宋体"/>
              </w:rPr>
            </w:pPr>
            <w:r>
              <w:rPr>
                <w:rFonts w:hint="eastAsia" w:ascii="宋体" w:hAnsi="宋体"/>
              </w:rPr>
              <w:t>数</w:t>
            </w:r>
          </w:p>
        </w:tc>
        <w:tc>
          <w:tcPr>
            <w:tcW w:w="4320" w:type="dxa"/>
            <w:gridSpan w:val="8"/>
            <w:vAlign w:val="center"/>
          </w:tcPr>
          <w:p>
            <w:pPr>
              <w:jc w:val="center"/>
              <w:rPr>
                <w:rFonts w:ascii="宋体" w:hAnsi="宋体"/>
              </w:rPr>
            </w:pPr>
            <w:r>
              <w:rPr>
                <w:rFonts w:hint="eastAsia" w:ascii="宋体" w:hAnsi="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rPr>
            </w:pPr>
          </w:p>
        </w:tc>
        <w:tc>
          <w:tcPr>
            <w:tcW w:w="998" w:type="dxa"/>
            <w:vMerge w:val="continue"/>
            <w:vAlign w:val="center"/>
          </w:tcPr>
          <w:p>
            <w:pPr>
              <w:jc w:val="center"/>
              <w:rPr>
                <w:rFonts w:ascii="宋体" w:hAnsi="宋体"/>
              </w:rPr>
            </w:pPr>
          </w:p>
        </w:tc>
        <w:tc>
          <w:tcPr>
            <w:tcW w:w="2215" w:type="dxa"/>
            <w:vMerge w:val="continue"/>
            <w:vAlign w:val="center"/>
          </w:tcPr>
          <w:p>
            <w:pPr>
              <w:jc w:val="center"/>
              <w:rPr>
                <w:rFonts w:ascii="宋体" w:hAnsi="宋体"/>
              </w:rPr>
            </w:pPr>
          </w:p>
        </w:tc>
        <w:tc>
          <w:tcPr>
            <w:tcW w:w="1155" w:type="dxa"/>
            <w:gridSpan w:val="2"/>
            <w:vMerge w:val="continue"/>
            <w:vAlign w:val="center"/>
          </w:tcPr>
          <w:p>
            <w:pPr>
              <w:jc w:val="center"/>
              <w:rPr>
                <w:rFonts w:ascii="宋体" w:hAnsi="宋体"/>
              </w:rPr>
            </w:pPr>
          </w:p>
        </w:tc>
        <w:tc>
          <w:tcPr>
            <w:tcW w:w="592" w:type="dxa"/>
            <w:vMerge w:val="continue"/>
            <w:vAlign w:val="center"/>
          </w:tcPr>
          <w:p>
            <w:pPr>
              <w:jc w:val="center"/>
              <w:rPr>
                <w:rFonts w:ascii="宋体" w:hAnsi="宋体"/>
              </w:rPr>
            </w:pPr>
          </w:p>
        </w:tc>
        <w:tc>
          <w:tcPr>
            <w:tcW w:w="1080" w:type="dxa"/>
            <w:gridSpan w:val="2"/>
            <w:vAlign w:val="center"/>
          </w:tcPr>
          <w:p>
            <w:pPr>
              <w:jc w:val="center"/>
              <w:rPr>
                <w:rFonts w:ascii="宋体" w:hAnsi="宋体"/>
              </w:rPr>
            </w:pPr>
            <w:r>
              <w:rPr>
                <w:rFonts w:hint="eastAsia" w:ascii="宋体" w:hAnsi="宋体"/>
              </w:rPr>
              <w:t>第一学年</w:t>
            </w:r>
          </w:p>
        </w:tc>
        <w:tc>
          <w:tcPr>
            <w:tcW w:w="1080" w:type="dxa"/>
            <w:gridSpan w:val="2"/>
            <w:vAlign w:val="center"/>
          </w:tcPr>
          <w:p>
            <w:pPr>
              <w:jc w:val="center"/>
              <w:rPr>
                <w:rFonts w:ascii="宋体" w:hAnsi="宋体"/>
              </w:rPr>
            </w:pPr>
            <w:r>
              <w:rPr>
                <w:rFonts w:hint="eastAsia" w:ascii="宋体" w:hAnsi="宋体"/>
              </w:rPr>
              <w:t>第二学年</w:t>
            </w:r>
          </w:p>
        </w:tc>
        <w:tc>
          <w:tcPr>
            <w:tcW w:w="1080" w:type="dxa"/>
            <w:gridSpan w:val="2"/>
            <w:vAlign w:val="center"/>
          </w:tcPr>
          <w:p>
            <w:pPr>
              <w:jc w:val="center"/>
              <w:rPr>
                <w:rFonts w:ascii="宋体" w:hAnsi="宋体"/>
              </w:rPr>
            </w:pPr>
            <w:r>
              <w:rPr>
                <w:rFonts w:hint="eastAsia" w:ascii="宋体" w:hAnsi="宋体"/>
              </w:rPr>
              <w:t>第三学年</w:t>
            </w:r>
          </w:p>
        </w:tc>
        <w:tc>
          <w:tcPr>
            <w:tcW w:w="1080" w:type="dxa"/>
            <w:gridSpan w:val="2"/>
            <w:vAlign w:val="center"/>
          </w:tcPr>
          <w:p>
            <w:pPr>
              <w:jc w:val="center"/>
              <w:rPr>
                <w:rFonts w:ascii="宋体" w:hAnsi="宋体"/>
              </w:rPr>
            </w:pPr>
            <w:r>
              <w:rPr>
                <w:rFonts w:hint="eastAsia" w:ascii="宋体" w:hAnsi="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jc w:val="center"/>
              <w:rPr>
                <w:rFonts w:ascii="宋体" w:hAnsi="宋体"/>
              </w:rPr>
            </w:pPr>
          </w:p>
        </w:tc>
        <w:tc>
          <w:tcPr>
            <w:tcW w:w="998" w:type="dxa"/>
            <w:vMerge w:val="continue"/>
            <w:vAlign w:val="center"/>
          </w:tcPr>
          <w:p>
            <w:pPr>
              <w:jc w:val="center"/>
              <w:rPr>
                <w:rFonts w:ascii="宋体" w:hAnsi="宋体"/>
              </w:rPr>
            </w:pPr>
          </w:p>
        </w:tc>
        <w:tc>
          <w:tcPr>
            <w:tcW w:w="2215" w:type="dxa"/>
            <w:vMerge w:val="continue"/>
            <w:vAlign w:val="center"/>
          </w:tcPr>
          <w:p>
            <w:pPr>
              <w:jc w:val="center"/>
              <w:rPr>
                <w:rFonts w:ascii="宋体" w:hAnsi="宋体"/>
              </w:rPr>
            </w:pPr>
          </w:p>
        </w:tc>
        <w:tc>
          <w:tcPr>
            <w:tcW w:w="1155" w:type="dxa"/>
            <w:gridSpan w:val="2"/>
            <w:vMerge w:val="continue"/>
            <w:vAlign w:val="center"/>
          </w:tcPr>
          <w:p>
            <w:pPr>
              <w:jc w:val="center"/>
              <w:rPr>
                <w:rFonts w:ascii="宋体" w:hAnsi="宋体"/>
              </w:rPr>
            </w:pPr>
          </w:p>
        </w:tc>
        <w:tc>
          <w:tcPr>
            <w:tcW w:w="592" w:type="dxa"/>
            <w:vMerge w:val="continue"/>
            <w:vAlign w:val="center"/>
          </w:tcPr>
          <w:p>
            <w:pPr>
              <w:jc w:val="center"/>
              <w:rPr>
                <w:rFonts w:ascii="宋体" w:hAnsi="宋体"/>
              </w:rPr>
            </w:pPr>
          </w:p>
        </w:tc>
        <w:tc>
          <w:tcPr>
            <w:tcW w:w="540" w:type="dxa"/>
            <w:vAlign w:val="center"/>
          </w:tcPr>
          <w:p>
            <w:pPr>
              <w:jc w:val="center"/>
              <w:rPr>
                <w:rFonts w:ascii="宋体" w:hAnsi="宋体"/>
              </w:rPr>
            </w:pPr>
            <w:r>
              <w:rPr>
                <w:rFonts w:hint="eastAsia" w:ascii="宋体" w:hAnsi="宋体"/>
              </w:rPr>
              <w:t>一</w:t>
            </w:r>
          </w:p>
        </w:tc>
        <w:tc>
          <w:tcPr>
            <w:tcW w:w="540" w:type="dxa"/>
            <w:vAlign w:val="center"/>
          </w:tcPr>
          <w:p>
            <w:pPr>
              <w:jc w:val="center"/>
              <w:rPr>
                <w:rFonts w:ascii="宋体" w:hAnsi="宋体"/>
              </w:rPr>
            </w:pPr>
            <w:r>
              <w:rPr>
                <w:rFonts w:hint="eastAsia" w:ascii="宋体" w:hAnsi="宋体"/>
              </w:rPr>
              <w:t>二</w:t>
            </w:r>
          </w:p>
        </w:tc>
        <w:tc>
          <w:tcPr>
            <w:tcW w:w="540" w:type="dxa"/>
            <w:vAlign w:val="center"/>
          </w:tcPr>
          <w:p>
            <w:pPr>
              <w:jc w:val="center"/>
              <w:rPr>
                <w:rFonts w:ascii="宋体" w:hAnsi="宋体"/>
              </w:rPr>
            </w:pPr>
            <w:r>
              <w:rPr>
                <w:rFonts w:hint="eastAsia" w:ascii="宋体" w:hAnsi="宋体"/>
              </w:rPr>
              <w:t>三</w:t>
            </w:r>
          </w:p>
        </w:tc>
        <w:tc>
          <w:tcPr>
            <w:tcW w:w="540" w:type="dxa"/>
            <w:vAlign w:val="center"/>
          </w:tcPr>
          <w:p>
            <w:pPr>
              <w:jc w:val="center"/>
              <w:rPr>
                <w:rFonts w:ascii="宋体" w:hAnsi="宋体"/>
              </w:rPr>
            </w:pPr>
            <w:r>
              <w:rPr>
                <w:rFonts w:hint="eastAsia" w:ascii="宋体" w:hAnsi="宋体"/>
              </w:rPr>
              <w:t>四</w:t>
            </w:r>
          </w:p>
        </w:tc>
        <w:tc>
          <w:tcPr>
            <w:tcW w:w="540" w:type="dxa"/>
            <w:vAlign w:val="center"/>
          </w:tcPr>
          <w:p>
            <w:pPr>
              <w:jc w:val="center"/>
              <w:rPr>
                <w:rFonts w:ascii="宋体" w:hAnsi="宋体"/>
              </w:rPr>
            </w:pPr>
            <w:r>
              <w:rPr>
                <w:rFonts w:hint="eastAsia" w:ascii="宋体" w:hAnsi="宋体"/>
              </w:rPr>
              <w:t>五</w:t>
            </w:r>
          </w:p>
        </w:tc>
        <w:tc>
          <w:tcPr>
            <w:tcW w:w="540" w:type="dxa"/>
            <w:vAlign w:val="center"/>
          </w:tcPr>
          <w:p>
            <w:pPr>
              <w:jc w:val="center"/>
              <w:rPr>
                <w:rFonts w:ascii="宋体" w:hAnsi="宋体"/>
              </w:rPr>
            </w:pPr>
            <w:r>
              <w:rPr>
                <w:rFonts w:hint="eastAsia" w:ascii="宋体" w:hAnsi="宋体"/>
              </w:rPr>
              <w:t>六</w:t>
            </w:r>
          </w:p>
        </w:tc>
        <w:tc>
          <w:tcPr>
            <w:tcW w:w="540" w:type="dxa"/>
            <w:vAlign w:val="center"/>
          </w:tcPr>
          <w:p>
            <w:pPr>
              <w:jc w:val="center"/>
              <w:rPr>
                <w:rFonts w:ascii="宋体" w:hAnsi="宋体"/>
              </w:rPr>
            </w:pPr>
            <w:r>
              <w:rPr>
                <w:rFonts w:hint="eastAsia" w:ascii="宋体" w:hAnsi="宋体"/>
              </w:rPr>
              <w:t>七</w:t>
            </w:r>
          </w:p>
        </w:tc>
        <w:tc>
          <w:tcPr>
            <w:tcW w:w="540" w:type="dxa"/>
            <w:vAlign w:val="center"/>
          </w:tcPr>
          <w:p>
            <w:pPr>
              <w:jc w:val="center"/>
              <w:rPr>
                <w:rFonts w:ascii="宋体" w:hAnsi="宋体"/>
              </w:rPr>
            </w:pPr>
            <w:r>
              <w:rPr>
                <w:rFonts w:hint="eastAsia" w:ascii="宋体" w:hAnsi="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jc w:val="center"/>
              <w:rPr>
                <w:rFonts w:ascii="宋体" w:hAnsi="宋体"/>
              </w:rPr>
            </w:pPr>
          </w:p>
        </w:tc>
        <w:tc>
          <w:tcPr>
            <w:tcW w:w="998" w:type="dxa"/>
            <w:vMerge w:val="continue"/>
            <w:vAlign w:val="center"/>
          </w:tcPr>
          <w:p>
            <w:pPr>
              <w:jc w:val="center"/>
              <w:rPr>
                <w:rFonts w:ascii="宋体" w:hAnsi="宋体"/>
              </w:rPr>
            </w:pPr>
          </w:p>
        </w:tc>
        <w:tc>
          <w:tcPr>
            <w:tcW w:w="2215" w:type="dxa"/>
            <w:vMerge w:val="continue"/>
            <w:vAlign w:val="center"/>
          </w:tcPr>
          <w:p>
            <w:pPr>
              <w:jc w:val="center"/>
              <w:rPr>
                <w:rFonts w:ascii="宋体" w:hAnsi="宋体"/>
              </w:rPr>
            </w:pPr>
          </w:p>
        </w:tc>
        <w:tc>
          <w:tcPr>
            <w:tcW w:w="510" w:type="dxa"/>
            <w:vAlign w:val="center"/>
          </w:tcPr>
          <w:p>
            <w:pPr>
              <w:jc w:val="center"/>
              <w:rPr>
                <w:rFonts w:ascii="宋体" w:hAnsi="宋体"/>
              </w:rPr>
            </w:pPr>
            <w:r>
              <w:rPr>
                <w:rFonts w:hint="eastAsia" w:ascii="宋体" w:hAnsi="宋体"/>
              </w:rPr>
              <w:t>理论</w:t>
            </w:r>
          </w:p>
        </w:tc>
        <w:tc>
          <w:tcPr>
            <w:tcW w:w="645" w:type="dxa"/>
            <w:vAlign w:val="center"/>
          </w:tcPr>
          <w:p>
            <w:pPr>
              <w:jc w:val="center"/>
              <w:rPr>
                <w:rFonts w:ascii="宋体" w:hAnsi="宋体"/>
              </w:rPr>
            </w:pPr>
            <w:r>
              <w:rPr>
                <w:rFonts w:hint="eastAsia" w:ascii="宋体" w:hAnsi="宋体"/>
              </w:rPr>
              <w:t>实践</w:t>
            </w:r>
          </w:p>
        </w:tc>
        <w:tc>
          <w:tcPr>
            <w:tcW w:w="592" w:type="dxa"/>
            <w:vMerge w:val="continue"/>
            <w:vAlign w:val="center"/>
          </w:tcPr>
          <w:p>
            <w:pPr>
              <w:jc w:val="center"/>
              <w:rPr>
                <w:rFonts w:ascii="宋体" w:hAnsi="宋体"/>
              </w:rPr>
            </w:pP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4</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vAlign w:val="center"/>
          </w:tcPr>
          <w:p>
            <w:pPr>
              <w:jc w:val="center"/>
              <w:rPr>
                <w:rFonts w:ascii="宋体" w:hAnsi="宋体"/>
                <w:spacing w:val="-14"/>
                <w:szCs w:val="21"/>
              </w:rPr>
            </w:pPr>
            <w:r>
              <w:rPr>
                <w:rFonts w:hint="eastAsia" w:ascii="宋体" w:hAnsi="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restart"/>
            <w:vAlign w:val="center"/>
          </w:tcPr>
          <w:p>
            <w:pPr>
              <w:jc w:val="center"/>
              <w:rPr>
                <w:rFonts w:ascii="宋体" w:hAnsi="宋体"/>
                <w:szCs w:val="21"/>
              </w:rPr>
            </w:pPr>
            <w:r>
              <w:rPr>
                <w:rFonts w:hint="eastAsia" w:ascii="宋体" w:hAnsi="宋体"/>
                <w:szCs w:val="21"/>
              </w:rPr>
              <w:t>必修课程</w:t>
            </w:r>
          </w:p>
        </w:tc>
        <w:tc>
          <w:tcPr>
            <w:tcW w:w="998" w:type="dxa"/>
            <w:vAlign w:val="center"/>
          </w:tcPr>
          <w:p>
            <w:pPr>
              <w:jc w:val="center"/>
              <w:rPr>
                <w:rFonts w:ascii="宋体" w:hAnsi="宋体"/>
                <w:sz w:val="18"/>
                <w:szCs w:val="18"/>
              </w:rPr>
            </w:pPr>
            <w:r>
              <w:rPr>
                <w:rFonts w:ascii="宋体" w:hAnsi="宋体"/>
                <w:sz w:val="18"/>
                <w:szCs w:val="18"/>
              </w:rPr>
              <w:t>TJB11017</w:t>
            </w:r>
          </w:p>
        </w:tc>
        <w:tc>
          <w:tcPr>
            <w:tcW w:w="2215" w:type="dxa"/>
            <w:vAlign w:val="center"/>
          </w:tcPr>
          <w:p>
            <w:pPr>
              <w:spacing w:line="240" w:lineRule="exact"/>
              <w:rPr>
                <w:rFonts w:ascii="宋体" w:hAnsi="宋体"/>
                <w:sz w:val="18"/>
                <w:szCs w:val="18"/>
              </w:rPr>
            </w:pPr>
            <w:r>
              <w:rPr>
                <w:rFonts w:hint="eastAsia" w:ascii="宋体" w:hAnsi="宋体"/>
                <w:sz w:val="18"/>
                <w:szCs w:val="18"/>
              </w:rPr>
              <w:t>思想道德修养与法律基础</w:t>
            </w:r>
          </w:p>
        </w:tc>
        <w:tc>
          <w:tcPr>
            <w:tcW w:w="510" w:type="dxa"/>
            <w:vAlign w:val="center"/>
          </w:tcPr>
          <w:p>
            <w:pPr>
              <w:jc w:val="center"/>
              <w:rPr>
                <w:rFonts w:ascii="宋体" w:hAnsi="宋体"/>
                <w:sz w:val="18"/>
                <w:szCs w:val="18"/>
              </w:rPr>
            </w:pPr>
            <w:r>
              <w:rPr>
                <w:rFonts w:ascii="宋体" w:hAnsi="宋体"/>
                <w:sz w:val="18"/>
                <w:szCs w:val="18"/>
              </w:rPr>
              <w:t>2</w:t>
            </w:r>
          </w:p>
        </w:tc>
        <w:tc>
          <w:tcPr>
            <w:tcW w:w="645" w:type="dxa"/>
            <w:vAlign w:val="center"/>
          </w:tcPr>
          <w:p>
            <w:pPr>
              <w:jc w:val="center"/>
              <w:rPr>
                <w:rFonts w:ascii="宋体" w:hAnsi="宋体"/>
                <w:bCs/>
                <w:sz w:val="15"/>
                <w:szCs w:val="15"/>
              </w:rPr>
            </w:pPr>
            <w:r>
              <w:rPr>
                <w:rFonts w:hint="eastAsia" w:ascii="宋体" w:hAnsi="宋体"/>
                <w:bCs/>
                <w:sz w:val="15"/>
                <w:szCs w:val="15"/>
              </w:rPr>
              <w:t>（</w:t>
            </w:r>
            <w:r>
              <w:rPr>
                <w:rFonts w:ascii="宋体" w:hAnsi="宋体"/>
                <w:bCs/>
                <w:sz w:val="15"/>
                <w:szCs w:val="15"/>
              </w:rPr>
              <w:t>1</w:t>
            </w:r>
            <w:r>
              <w:rPr>
                <w:rFonts w:hint="eastAsia" w:ascii="宋体" w:hAnsi="宋体"/>
                <w:bCs/>
                <w:sz w:val="15"/>
                <w:szCs w:val="15"/>
              </w:rPr>
              <w:t>）</w:t>
            </w:r>
          </w:p>
        </w:tc>
        <w:tc>
          <w:tcPr>
            <w:tcW w:w="592" w:type="dxa"/>
            <w:vAlign w:val="center"/>
          </w:tcPr>
          <w:p>
            <w:pPr>
              <w:jc w:val="center"/>
              <w:rPr>
                <w:rFonts w:ascii="宋体" w:hAnsi="宋体"/>
                <w:sz w:val="18"/>
                <w:szCs w:val="18"/>
              </w:rPr>
            </w:pPr>
            <w:r>
              <w:rPr>
                <w:rFonts w:hint="eastAsia" w:ascii="宋体" w:hAnsi="宋体"/>
                <w:sz w:val="18"/>
                <w:szCs w:val="18"/>
              </w:rPr>
              <w:t>28</w:t>
            </w:r>
          </w:p>
        </w:tc>
        <w:tc>
          <w:tcPr>
            <w:tcW w:w="540" w:type="dxa"/>
            <w:vAlign w:val="center"/>
          </w:tcPr>
          <w:p>
            <w:pPr>
              <w:jc w:val="center"/>
              <w:rPr>
                <w:rFonts w:ascii="宋体" w:hAnsi="宋体"/>
                <w:sz w:val="18"/>
                <w:szCs w:val="18"/>
              </w:rPr>
            </w:pPr>
            <w:r>
              <w:rPr>
                <w:rFonts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TJB110</w:t>
            </w:r>
            <w:r>
              <w:rPr>
                <w:rFonts w:hint="eastAsia" w:ascii="宋体" w:hAnsi="宋体"/>
                <w:sz w:val="18"/>
                <w:szCs w:val="18"/>
              </w:rPr>
              <w:t>20</w:t>
            </w:r>
          </w:p>
        </w:tc>
        <w:tc>
          <w:tcPr>
            <w:tcW w:w="2215" w:type="dxa"/>
            <w:vAlign w:val="center"/>
          </w:tcPr>
          <w:p>
            <w:pPr>
              <w:spacing w:line="240" w:lineRule="exact"/>
              <w:rPr>
                <w:rFonts w:ascii="宋体" w:hAnsi="宋体"/>
                <w:sz w:val="18"/>
                <w:szCs w:val="18"/>
              </w:rPr>
            </w:pPr>
            <w:r>
              <w:rPr>
                <w:rFonts w:hint="eastAsia" w:ascii="宋体" w:hAnsi="宋体"/>
                <w:sz w:val="18"/>
                <w:szCs w:val="18"/>
              </w:rPr>
              <w:t>中国近现代史纲要</w:t>
            </w:r>
          </w:p>
        </w:tc>
        <w:tc>
          <w:tcPr>
            <w:tcW w:w="510" w:type="dxa"/>
            <w:vAlign w:val="center"/>
          </w:tcPr>
          <w:p>
            <w:pPr>
              <w:jc w:val="center"/>
              <w:rPr>
                <w:rFonts w:ascii="宋体" w:hAnsi="宋体"/>
                <w:sz w:val="18"/>
                <w:szCs w:val="18"/>
              </w:rPr>
            </w:pPr>
            <w:r>
              <w:rPr>
                <w:rFonts w:hint="eastAsia" w:ascii="宋体" w:hAnsi="宋体"/>
                <w:sz w:val="18"/>
                <w:szCs w:val="18"/>
              </w:rPr>
              <w:t>3</w:t>
            </w:r>
          </w:p>
        </w:tc>
        <w:tc>
          <w:tcPr>
            <w:tcW w:w="645" w:type="dxa"/>
            <w:vAlign w:val="center"/>
          </w:tcPr>
          <w:p>
            <w:pPr>
              <w:jc w:val="center"/>
              <w:rPr>
                <w:rFonts w:ascii="宋体" w:hAnsi="宋体"/>
                <w:bCs/>
                <w:sz w:val="18"/>
                <w:szCs w:val="18"/>
              </w:rPr>
            </w:pPr>
          </w:p>
        </w:tc>
        <w:tc>
          <w:tcPr>
            <w:tcW w:w="592" w:type="dxa"/>
            <w:vAlign w:val="center"/>
          </w:tcPr>
          <w:p>
            <w:pPr>
              <w:jc w:val="center"/>
              <w:rPr>
                <w:rFonts w:ascii="宋体" w:hAnsi="宋体"/>
                <w:sz w:val="18"/>
                <w:szCs w:val="18"/>
              </w:rPr>
            </w:pPr>
            <w:r>
              <w:rPr>
                <w:rFonts w:hint="eastAsia" w:ascii="宋体" w:hAnsi="宋体"/>
                <w:sz w:val="18"/>
                <w:szCs w:val="18"/>
              </w:rPr>
              <w:t>48</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3</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TJB110</w:t>
            </w:r>
            <w:r>
              <w:rPr>
                <w:rFonts w:hint="eastAsia" w:ascii="宋体" w:hAnsi="宋体"/>
                <w:sz w:val="18"/>
                <w:szCs w:val="18"/>
              </w:rPr>
              <w:t>10</w:t>
            </w:r>
          </w:p>
        </w:tc>
        <w:tc>
          <w:tcPr>
            <w:tcW w:w="2215" w:type="dxa"/>
            <w:vAlign w:val="center"/>
          </w:tcPr>
          <w:p>
            <w:pPr>
              <w:spacing w:line="240" w:lineRule="exact"/>
              <w:rPr>
                <w:rFonts w:ascii="宋体" w:hAnsi="宋体"/>
                <w:sz w:val="18"/>
                <w:szCs w:val="18"/>
              </w:rPr>
            </w:pPr>
            <w:r>
              <w:rPr>
                <w:rFonts w:hint="eastAsia" w:ascii="宋体" w:hAnsi="宋体"/>
                <w:sz w:val="18"/>
                <w:szCs w:val="18"/>
              </w:rPr>
              <w:t>形势与政策</w:t>
            </w:r>
          </w:p>
        </w:tc>
        <w:tc>
          <w:tcPr>
            <w:tcW w:w="510" w:type="dxa"/>
            <w:vAlign w:val="center"/>
          </w:tcPr>
          <w:p>
            <w:pPr>
              <w:jc w:val="center"/>
              <w:rPr>
                <w:rFonts w:ascii="宋体" w:hAnsi="宋体"/>
                <w:sz w:val="18"/>
                <w:szCs w:val="18"/>
              </w:rPr>
            </w:pPr>
            <w:r>
              <w:rPr>
                <w:rFonts w:hint="eastAsia" w:ascii="宋体" w:hAnsi="宋体"/>
                <w:sz w:val="18"/>
                <w:szCs w:val="18"/>
              </w:rPr>
              <w:t>1</w:t>
            </w:r>
          </w:p>
        </w:tc>
        <w:tc>
          <w:tcPr>
            <w:tcW w:w="645" w:type="dxa"/>
            <w:vAlign w:val="center"/>
          </w:tcPr>
          <w:p>
            <w:pPr>
              <w:jc w:val="center"/>
              <w:rPr>
                <w:rFonts w:ascii="宋体" w:hAnsi="宋体"/>
                <w:bCs/>
                <w:sz w:val="18"/>
                <w:szCs w:val="18"/>
              </w:rPr>
            </w:pPr>
            <w:r>
              <w:rPr>
                <w:rFonts w:hint="eastAsia" w:ascii="宋体" w:hAnsi="宋体"/>
                <w:bCs/>
                <w:sz w:val="15"/>
                <w:szCs w:val="15"/>
              </w:rPr>
              <w:t>（</w:t>
            </w:r>
            <w:r>
              <w:rPr>
                <w:rFonts w:ascii="宋体" w:hAnsi="宋体"/>
                <w:bCs/>
                <w:sz w:val="15"/>
                <w:szCs w:val="15"/>
              </w:rPr>
              <w:t>1</w:t>
            </w:r>
            <w:r>
              <w:rPr>
                <w:rFonts w:hint="eastAsia" w:ascii="宋体" w:hAnsi="宋体"/>
                <w:bCs/>
                <w:sz w:val="15"/>
                <w:szCs w:val="15"/>
              </w:rPr>
              <w:t>）</w:t>
            </w:r>
          </w:p>
        </w:tc>
        <w:tc>
          <w:tcPr>
            <w:tcW w:w="592" w:type="dxa"/>
            <w:vAlign w:val="center"/>
          </w:tcPr>
          <w:p>
            <w:pPr>
              <w:jc w:val="center"/>
              <w:rPr>
                <w:rFonts w:ascii="宋体" w:hAnsi="宋体"/>
                <w:sz w:val="18"/>
                <w:szCs w:val="18"/>
              </w:rPr>
            </w:pPr>
            <w:r>
              <w:rPr>
                <w:rFonts w:hint="eastAsia" w:ascii="宋体" w:hAnsi="宋体"/>
                <w:sz w:val="18"/>
                <w:szCs w:val="18"/>
              </w:rPr>
              <w:t>32</w:t>
            </w:r>
          </w:p>
        </w:tc>
        <w:tc>
          <w:tcPr>
            <w:tcW w:w="2160" w:type="dxa"/>
            <w:gridSpan w:val="4"/>
            <w:vAlign w:val="center"/>
          </w:tcPr>
          <w:p>
            <w:pPr>
              <w:jc w:val="center"/>
              <w:rPr>
                <w:rFonts w:ascii="宋体" w:hAnsi="宋体"/>
                <w:sz w:val="18"/>
                <w:szCs w:val="18"/>
              </w:rPr>
            </w:pPr>
            <w:r>
              <w:rPr>
                <w:rFonts w:hint="eastAsia" w:ascii="宋体" w:hAnsi="宋体"/>
                <w:sz w:val="18"/>
                <w:szCs w:val="18"/>
              </w:rPr>
              <w:t xml:space="preserve"> 32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TJB110</w:t>
            </w:r>
            <w:r>
              <w:rPr>
                <w:rFonts w:hint="eastAsia" w:ascii="宋体" w:hAnsi="宋体"/>
                <w:sz w:val="18"/>
                <w:szCs w:val="18"/>
              </w:rPr>
              <w:t>04</w:t>
            </w:r>
          </w:p>
        </w:tc>
        <w:tc>
          <w:tcPr>
            <w:tcW w:w="2215" w:type="dxa"/>
            <w:vAlign w:val="center"/>
          </w:tcPr>
          <w:p>
            <w:pPr>
              <w:spacing w:line="240" w:lineRule="exact"/>
              <w:rPr>
                <w:rFonts w:ascii="宋体" w:hAnsi="宋体"/>
                <w:sz w:val="18"/>
                <w:szCs w:val="18"/>
              </w:rPr>
            </w:pPr>
            <w:r>
              <w:rPr>
                <w:rFonts w:ascii="宋体" w:hAnsi="宋体"/>
                <w:sz w:val="18"/>
                <w:szCs w:val="18"/>
              </w:rPr>
              <w:t>毛泽东思想</w:t>
            </w:r>
            <w:r>
              <w:rPr>
                <w:rFonts w:hint="eastAsia" w:ascii="宋体" w:hAnsi="宋体"/>
                <w:sz w:val="18"/>
                <w:szCs w:val="18"/>
              </w:rPr>
              <w:t>和中国特色社会主义理论体系概论</w:t>
            </w:r>
          </w:p>
        </w:tc>
        <w:tc>
          <w:tcPr>
            <w:tcW w:w="510" w:type="dxa"/>
            <w:vAlign w:val="center"/>
          </w:tcPr>
          <w:p>
            <w:pPr>
              <w:jc w:val="center"/>
              <w:rPr>
                <w:rFonts w:ascii="宋体" w:hAnsi="宋体"/>
                <w:spacing w:val="-14"/>
                <w:sz w:val="18"/>
                <w:szCs w:val="18"/>
              </w:rPr>
            </w:pPr>
            <w:r>
              <w:rPr>
                <w:rFonts w:hint="eastAsia" w:ascii="宋体" w:hAnsi="宋体"/>
                <w:spacing w:val="-14"/>
                <w:sz w:val="18"/>
                <w:szCs w:val="18"/>
              </w:rPr>
              <w:t>4</w:t>
            </w:r>
          </w:p>
        </w:tc>
        <w:tc>
          <w:tcPr>
            <w:tcW w:w="645" w:type="dxa"/>
            <w:vAlign w:val="center"/>
          </w:tcPr>
          <w:p>
            <w:pPr>
              <w:jc w:val="center"/>
              <w:rPr>
                <w:rFonts w:ascii="宋体" w:hAnsi="宋体"/>
                <w:bCs/>
                <w:spacing w:val="-14"/>
                <w:sz w:val="18"/>
                <w:szCs w:val="18"/>
              </w:rPr>
            </w:pPr>
            <w:r>
              <w:rPr>
                <w:rFonts w:hint="eastAsia" w:ascii="宋体" w:hAnsi="宋体"/>
                <w:bCs/>
                <w:sz w:val="15"/>
                <w:szCs w:val="15"/>
              </w:rPr>
              <w:t>（1）</w:t>
            </w:r>
          </w:p>
        </w:tc>
        <w:tc>
          <w:tcPr>
            <w:tcW w:w="592" w:type="dxa"/>
            <w:vAlign w:val="center"/>
          </w:tcPr>
          <w:p>
            <w:pPr>
              <w:jc w:val="center"/>
              <w:rPr>
                <w:rFonts w:ascii="宋体" w:hAnsi="宋体"/>
                <w:sz w:val="18"/>
                <w:szCs w:val="18"/>
              </w:rPr>
            </w:pPr>
            <w:r>
              <w:rPr>
                <w:rFonts w:hint="eastAsia" w:ascii="宋体" w:hAnsi="宋体"/>
                <w:sz w:val="18"/>
                <w:szCs w:val="18"/>
              </w:rPr>
              <w:t>64</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4</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TJB11018</w:t>
            </w:r>
          </w:p>
        </w:tc>
        <w:tc>
          <w:tcPr>
            <w:tcW w:w="2215" w:type="dxa"/>
            <w:vAlign w:val="center"/>
          </w:tcPr>
          <w:p>
            <w:pPr>
              <w:rPr>
                <w:rFonts w:ascii="宋体" w:hAnsi="宋体"/>
                <w:sz w:val="18"/>
                <w:szCs w:val="18"/>
              </w:rPr>
            </w:pPr>
            <w:r>
              <w:rPr>
                <w:rFonts w:hint="eastAsia" w:ascii="宋体" w:hAnsi="宋体"/>
                <w:sz w:val="18"/>
                <w:szCs w:val="18"/>
              </w:rPr>
              <w:t>马克思主义基本原理概论</w:t>
            </w:r>
          </w:p>
        </w:tc>
        <w:tc>
          <w:tcPr>
            <w:tcW w:w="510" w:type="dxa"/>
            <w:vAlign w:val="center"/>
          </w:tcPr>
          <w:p>
            <w:pPr>
              <w:jc w:val="center"/>
              <w:rPr>
                <w:rFonts w:ascii="宋体" w:hAnsi="宋体"/>
                <w:sz w:val="18"/>
                <w:szCs w:val="18"/>
              </w:rPr>
            </w:pPr>
            <w:r>
              <w:rPr>
                <w:rFonts w:hint="eastAsia" w:ascii="宋体" w:hAnsi="宋体"/>
                <w:sz w:val="18"/>
                <w:szCs w:val="18"/>
              </w:rPr>
              <w:t>3</w:t>
            </w:r>
          </w:p>
        </w:tc>
        <w:tc>
          <w:tcPr>
            <w:tcW w:w="645" w:type="dxa"/>
            <w:vAlign w:val="center"/>
          </w:tcPr>
          <w:p>
            <w:pPr>
              <w:jc w:val="center"/>
              <w:rPr>
                <w:rFonts w:ascii="宋体" w:hAnsi="宋体"/>
                <w:sz w:val="18"/>
                <w:szCs w:val="18"/>
              </w:rPr>
            </w:pPr>
          </w:p>
        </w:tc>
        <w:tc>
          <w:tcPr>
            <w:tcW w:w="592" w:type="dxa"/>
            <w:vAlign w:val="center"/>
          </w:tcPr>
          <w:p>
            <w:pPr>
              <w:jc w:val="center"/>
              <w:rPr>
                <w:rFonts w:ascii="宋体" w:hAnsi="宋体"/>
                <w:sz w:val="18"/>
                <w:szCs w:val="18"/>
              </w:rPr>
            </w:pPr>
            <w:r>
              <w:rPr>
                <w:rFonts w:hint="eastAsia" w:ascii="宋体" w:hAnsi="宋体"/>
                <w:sz w:val="18"/>
                <w:szCs w:val="18"/>
              </w:rPr>
              <w:t>48</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3</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hint="eastAsia" w:ascii="宋体" w:hAnsi="宋体"/>
                <w:sz w:val="18"/>
                <w:szCs w:val="18"/>
              </w:rPr>
              <w:t>TJB11023</w:t>
            </w:r>
          </w:p>
        </w:tc>
        <w:tc>
          <w:tcPr>
            <w:tcW w:w="2215" w:type="dxa"/>
            <w:vAlign w:val="center"/>
          </w:tcPr>
          <w:p>
            <w:pPr>
              <w:rPr>
                <w:rFonts w:ascii="宋体" w:hAnsi="宋体"/>
                <w:sz w:val="18"/>
                <w:szCs w:val="18"/>
              </w:rPr>
            </w:pPr>
            <w:r>
              <w:rPr>
                <w:rFonts w:hint="eastAsia" w:ascii="宋体" w:hAnsi="宋体"/>
                <w:sz w:val="18"/>
                <w:szCs w:val="18"/>
              </w:rPr>
              <w:t>马克思主义中国化进程与青年学生使命担当</w:t>
            </w:r>
          </w:p>
        </w:tc>
        <w:tc>
          <w:tcPr>
            <w:tcW w:w="510" w:type="dxa"/>
            <w:vAlign w:val="center"/>
          </w:tcPr>
          <w:p>
            <w:pPr>
              <w:jc w:val="center"/>
              <w:rPr>
                <w:rFonts w:ascii="宋体" w:hAnsi="宋体"/>
                <w:sz w:val="18"/>
                <w:szCs w:val="18"/>
              </w:rPr>
            </w:pPr>
            <w:r>
              <w:rPr>
                <w:rFonts w:hint="eastAsia" w:ascii="宋体" w:hAnsi="宋体"/>
                <w:sz w:val="18"/>
                <w:szCs w:val="18"/>
              </w:rPr>
              <w:t>1</w:t>
            </w:r>
          </w:p>
        </w:tc>
        <w:tc>
          <w:tcPr>
            <w:tcW w:w="645" w:type="dxa"/>
            <w:vAlign w:val="center"/>
          </w:tcPr>
          <w:p>
            <w:pPr>
              <w:jc w:val="center"/>
              <w:rPr>
                <w:rFonts w:ascii="宋体" w:hAnsi="宋体"/>
                <w:sz w:val="18"/>
                <w:szCs w:val="18"/>
              </w:rPr>
            </w:pPr>
          </w:p>
        </w:tc>
        <w:tc>
          <w:tcPr>
            <w:tcW w:w="592" w:type="dxa"/>
            <w:vAlign w:val="center"/>
          </w:tcPr>
          <w:p>
            <w:pPr>
              <w:jc w:val="center"/>
              <w:rPr>
                <w:rFonts w:ascii="宋体" w:hAnsi="宋体"/>
                <w:sz w:val="18"/>
                <w:szCs w:val="18"/>
              </w:rPr>
            </w:pPr>
            <w:r>
              <w:rPr>
                <w:rFonts w:hint="eastAsia" w:ascii="宋体" w:hAnsi="宋体"/>
                <w:sz w:val="18"/>
                <w:szCs w:val="18"/>
              </w:rPr>
              <w:t>20</w:t>
            </w: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TJB13003</w:t>
            </w:r>
          </w:p>
        </w:tc>
        <w:tc>
          <w:tcPr>
            <w:tcW w:w="2215" w:type="dxa"/>
            <w:vAlign w:val="center"/>
          </w:tcPr>
          <w:p>
            <w:pPr>
              <w:rPr>
                <w:rFonts w:ascii="宋体" w:hAnsi="宋体"/>
                <w:sz w:val="18"/>
                <w:szCs w:val="18"/>
              </w:rPr>
            </w:pPr>
            <w:r>
              <w:rPr>
                <w:rFonts w:hint="eastAsia" w:ascii="宋体" w:hAnsi="宋体"/>
                <w:sz w:val="18"/>
                <w:szCs w:val="18"/>
              </w:rPr>
              <w:t>大学生心理健康教育</w:t>
            </w:r>
          </w:p>
        </w:tc>
        <w:tc>
          <w:tcPr>
            <w:tcW w:w="510" w:type="dxa"/>
            <w:vAlign w:val="center"/>
          </w:tcPr>
          <w:p>
            <w:pPr>
              <w:jc w:val="center"/>
              <w:rPr>
                <w:rFonts w:ascii="宋体" w:hAnsi="宋体"/>
                <w:sz w:val="18"/>
                <w:szCs w:val="18"/>
              </w:rPr>
            </w:pPr>
            <w:r>
              <w:rPr>
                <w:rFonts w:hint="eastAsia" w:ascii="宋体" w:hAnsi="宋体"/>
                <w:sz w:val="18"/>
                <w:szCs w:val="18"/>
              </w:rPr>
              <w:t>1</w:t>
            </w:r>
          </w:p>
        </w:tc>
        <w:tc>
          <w:tcPr>
            <w:tcW w:w="645" w:type="dxa"/>
            <w:vAlign w:val="center"/>
          </w:tcPr>
          <w:p>
            <w:pPr>
              <w:jc w:val="center"/>
              <w:rPr>
                <w:rFonts w:ascii="宋体" w:hAnsi="宋体"/>
                <w:sz w:val="18"/>
                <w:szCs w:val="18"/>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28</w:t>
            </w: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w:t>
            </w:r>
            <w:r>
              <w:rPr>
                <w:rFonts w:hint="eastAsia" w:ascii="宋体" w:hAnsi="宋体"/>
                <w:sz w:val="18"/>
                <w:szCs w:val="18"/>
              </w:rPr>
              <w:t>0</w:t>
            </w:r>
            <w:r>
              <w:rPr>
                <w:rFonts w:ascii="宋体" w:hAnsi="宋体"/>
                <w:sz w:val="18"/>
                <w:szCs w:val="18"/>
              </w:rPr>
              <w:t>0</w:t>
            </w:r>
            <w:r>
              <w:rPr>
                <w:rFonts w:hint="eastAsia" w:ascii="宋体" w:hAnsi="宋体"/>
                <w:sz w:val="18"/>
                <w:szCs w:val="18"/>
              </w:rPr>
              <w:t>01</w:t>
            </w:r>
          </w:p>
        </w:tc>
        <w:tc>
          <w:tcPr>
            <w:tcW w:w="2215" w:type="dxa"/>
            <w:vAlign w:val="center"/>
          </w:tcPr>
          <w:p>
            <w:pPr>
              <w:rPr>
                <w:rFonts w:ascii="宋体" w:hAnsi="宋体"/>
                <w:sz w:val="18"/>
                <w:szCs w:val="18"/>
              </w:rPr>
            </w:pPr>
            <w:r>
              <w:rPr>
                <w:rFonts w:hint="eastAsia" w:ascii="宋体" w:hAnsi="宋体"/>
                <w:sz w:val="18"/>
                <w:szCs w:val="18"/>
              </w:rPr>
              <w:t>体育（1）</w:t>
            </w:r>
          </w:p>
        </w:tc>
        <w:tc>
          <w:tcPr>
            <w:tcW w:w="510" w:type="dxa"/>
            <w:vAlign w:val="center"/>
          </w:tcPr>
          <w:p>
            <w:pPr>
              <w:jc w:val="center"/>
              <w:rPr>
                <w:rFonts w:ascii="宋体" w:hAnsi="宋体"/>
                <w:sz w:val="18"/>
                <w:szCs w:val="18"/>
              </w:rPr>
            </w:pPr>
          </w:p>
        </w:tc>
        <w:tc>
          <w:tcPr>
            <w:tcW w:w="645" w:type="dxa"/>
            <w:vAlign w:val="center"/>
          </w:tcPr>
          <w:p>
            <w:pPr>
              <w:jc w:val="center"/>
              <w:rPr>
                <w:rFonts w:ascii="宋体" w:hAnsi="宋体"/>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28</w:t>
            </w: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w:t>
            </w:r>
            <w:r>
              <w:rPr>
                <w:rFonts w:hint="eastAsia" w:ascii="宋体" w:hAnsi="宋体"/>
                <w:sz w:val="18"/>
                <w:szCs w:val="18"/>
              </w:rPr>
              <w:t>0</w:t>
            </w:r>
            <w:r>
              <w:rPr>
                <w:rFonts w:ascii="宋体" w:hAnsi="宋体"/>
                <w:sz w:val="18"/>
                <w:szCs w:val="18"/>
              </w:rPr>
              <w:t>0</w:t>
            </w:r>
            <w:r>
              <w:rPr>
                <w:rFonts w:hint="eastAsia" w:ascii="宋体" w:hAnsi="宋体"/>
                <w:sz w:val="18"/>
                <w:szCs w:val="18"/>
              </w:rPr>
              <w:t>02</w:t>
            </w:r>
          </w:p>
        </w:tc>
        <w:tc>
          <w:tcPr>
            <w:tcW w:w="2215" w:type="dxa"/>
            <w:vAlign w:val="center"/>
          </w:tcPr>
          <w:p>
            <w:pPr>
              <w:rPr>
                <w:rFonts w:ascii="宋体" w:hAnsi="宋体"/>
                <w:sz w:val="18"/>
                <w:szCs w:val="18"/>
              </w:rPr>
            </w:pPr>
            <w:r>
              <w:rPr>
                <w:rFonts w:hint="eastAsia" w:ascii="宋体" w:hAnsi="宋体"/>
                <w:sz w:val="18"/>
                <w:szCs w:val="18"/>
              </w:rPr>
              <w:t>体育（2）</w:t>
            </w:r>
          </w:p>
        </w:tc>
        <w:tc>
          <w:tcPr>
            <w:tcW w:w="510" w:type="dxa"/>
            <w:vAlign w:val="center"/>
          </w:tcPr>
          <w:p>
            <w:pPr>
              <w:jc w:val="center"/>
              <w:rPr>
                <w:rFonts w:ascii="宋体" w:hAnsi="宋体"/>
                <w:sz w:val="18"/>
                <w:szCs w:val="18"/>
              </w:rPr>
            </w:pPr>
          </w:p>
        </w:tc>
        <w:tc>
          <w:tcPr>
            <w:tcW w:w="645" w:type="dxa"/>
            <w:vAlign w:val="center"/>
          </w:tcPr>
          <w:p>
            <w:pPr>
              <w:jc w:val="center"/>
              <w:rPr>
                <w:rFonts w:ascii="宋体" w:hAnsi="宋体"/>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32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w:t>
            </w:r>
            <w:r>
              <w:rPr>
                <w:rFonts w:hint="eastAsia" w:ascii="宋体" w:hAnsi="宋体"/>
                <w:sz w:val="18"/>
                <w:szCs w:val="18"/>
              </w:rPr>
              <w:t>0</w:t>
            </w:r>
            <w:r>
              <w:rPr>
                <w:rFonts w:ascii="宋体" w:hAnsi="宋体"/>
                <w:sz w:val="18"/>
                <w:szCs w:val="18"/>
              </w:rPr>
              <w:t>0</w:t>
            </w:r>
            <w:r>
              <w:rPr>
                <w:rFonts w:hint="eastAsia" w:ascii="宋体" w:hAnsi="宋体"/>
                <w:sz w:val="18"/>
                <w:szCs w:val="18"/>
              </w:rPr>
              <w:t>03</w:t>
            </w:r>
          </w:p>
        </w:tc>
        <w:tc>
          <w:tcPr>
            <w:tcW w:w="2215" w:type="dxa"/>
            <w:vAlign w:val="center"/>
          </w:tcPr>
          <w:p>
            <w:pPr>
              <w:rPr>
                <w:rFonts w:ascii="宋体" w:hAnsi="宋体"/>
                <w:sz w:val="18"/>
                <w:szCs w:val="18"/>
              </w:rPr>
            </w:pPr>
            <w:r>
              <w:rPr>
                <w:rFonts w:hint="eastAsia" w:ascii="宋体" w:hAnsi="宋体"/>
                <w:sz w:val="18"/>
                <w:szCs w:val="18"/>
              </w:rPr>
              <w:t>体育（3）</w:t>
            </w:r>
          </w:p>
        </w:tc>
        <w:tc>
          <w:tcPr>
            <w:tcW w:w="510" w:type="dxa"/>
            <w:vAlign w:val="center"/>
          </w:tcPr>
          <w:p>
            <w:pPr>
              <w:jc w:val="center"/>
              <w:rPr>
                <w:rFonts w:ascii="宋体" w:hAnsi="宋体"/>
                <w:sz w:val="18"/>
                <w:szCs w:val="18"/>
              </w:rPr>
            </w:pPr>
          </w:p>
        </w:tc>
        <w:tc>
          <w:tcPr>
            <w:tcW w:w="645" w:type="dxa"/>
            <w:vAlign w:val="center"/>
          </w:tcPr>
          <w:p>
            <w:pPr>
              <w:jc w:val="center"/>
              <w:rPr>
                <w:rFonts w:ascii="宋体" w:hAnsi="宋体"/>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32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w:t>
            </w:r>
            <w:r>
              <w:rPr>
                <w:rFonts w:hint="eastAsia" w:ascii="宋体" w:hAnsi="宋体"/>
                <w:sz w:val="18"/>
                <w:szCs w:val="18"/>
              </w:rPr>
              <w:t>0</w:t>
            </w:r>
            <w:r>
              <w:rPr>
                <w:rFonts w:ascii="宋体" w:hAnsi="宋体"/>
                <w:sz w:val="18"/>
                <w:szCs w:val="18"/>
              </w:rPr>
              <w:t>0</w:t>
            </w:r>
            <w:r>
              <w:rPr>
                <w:rFonts w:hint="eastAsia" w:ascii="宋体" w:hAnsi="宋体"/>
                <w:sz w:val="18"/>
                <w:szCs w:val="18"/>
              </w:rPr>
              <w:t>04</w:t>
            </w:r>
          </w:p>
        </w:tc>
        <w:tc>
          <w:tcPr>
            <w:tcW w:w="2215" w:type="dxa"/>
            <w:vAlign w:val="center"/>
          </w:tcPr>
          <w:p>
            <w:pPr>
              <w:rPr>
                <w:rFonts w:ascii="宋体" w:hAnsi="宋体"/>
                <w:sz w:val="18"/>
                <w:szCs w:val="18"/>
              </w:rPr>
            </w:pPr>
            <w:r>
              <w:rPr>
                <w:rFonts w:hint="eastAsia" w:ascii="宋体" w:hAnsi="宋体"/>
                <w:sz w:val="18"/>
                <w:szCs w:val="18"/>
              </w:rPr>
              <w:t>体育（4）</w:t>
            </w:r>
          </w:p>
        </w:tc>
        <w:tc>
          <w:tcPr>
            <w:tcW w:w="510" w:type="dxa"/>
            <w:vAlign w:val="center"/>
          </w:tcPr>
          <w:p>
            <w:pPr>
              <w:jc w:val="center"/>
              <w:rPr>
                <w:rFonts w:ascii="宋体" w:hAnsi="宋体"/>
                <w:sz w:val="18"/>
                <w:szCs w:val="18"/>
              </w:rPr>
            </w:pPr>
          </w:p>
        </w:tc>
        <w:tc>
          <w:tcPr>
            <w:tcW w:w="645" w:type="dxa"/>
            <w:vAlign w:val="center"/>
          </w:tcPr>
          <w:p>
            <w:pPr>
              <w:jc w:val="center"/>
              <w:rPr>
                <w:rFonts w:ascii="宋体" w:hAnsi="宋体"/>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32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TJB04003</w:t>
            </w:r>
          </w:p>
        </w:tc>
        <w:tc>
          <w:tcPr>
            <w:tcW w:w="2215" w:type="dxa"/>
            <w:vAlign w:val="center"/>
          </w:tcPr>
          <w:p>
            <w:pPr>
              <w:rPr>
                <w:rFonts w:ascii="宋体" w:hAnsi="宋体"/>
                <w:sz w:val="18"/>
                <w:szCs w:val="18"/>
              </w:rPr>
            </w:pPr>
            <w:r>
              <w:rPr>
                <w:rFonts w:hint="eastAsia" w:ascii="宋体" w:hAnsi="宋体"/>
                <w:sz w:val="18"/>
                <w:szCs w:val="18"/>
              </w:rPr>
              <w:t>大学语文</w:t>
            </w:r>
          </w:p>
        </w:tc>
        <w:tc>
          <w:tcPr>
            <w:tcW w:w="510" w:type="dxa"/>
            <w:vAlign w:val="center"/>
          </w:tcPr>
          <w:p>
            <w:pPr>
              <w:ind w:firstLine="90" w:firstLineChars="50"/>
              <w:jc w:val="center"/>
              <w:rPr>
                <w:rFonts w:ascii="宋体" w:hAnsi="宋体"/>
                <w:sz w:val="18"/>
                <w:szCs w:val="18"/>
              </w:rPr>
            </w:pPr>
            <w:r>
              <w:rPr>
                <w:rFonts w:hint="eastAsia" w:ascii="宋体" w:hAnsi="宋体"/>
                <w:sz w:val="18"/>
                <w:szCs w:val="18"/>
              </w:rPr>
              <w:t>1</w:t>
            </w:r>
          </w:p>
        </w:tc>
        <w:tc>
          <w:tcPr>
            <w:tcW w:w="645" w:type="dxa"/>
            <w:vAlign w:val="center"/>
          </w:tcPr>
          <w:p>
            <w:pPr>
              <w:jc w:val="center"/>
              <w:rPr>
                <w:rFonts w:ascii="宋体" w:hAnsi="宋体"/>
                <w:sz w:val="18"/>
                <w:szCs w:val="18"/>
              </w:rPr>
            </w:pPr>
            <w:r>
              <w:rPr>
                <w:rFonts w:hint="eastAsia" w:ascii="宋体" w:hAnsi="宋体"/>
                <w:sz w:val="18"/>
                <w:szCs w:val="18"/>
              </w:rPr>
              <w:t>1</w:t>
            </w:r>
          </w:p>
        </w:tc>
        <w:tc>
          <w:tcPr>
            <w:tcW w:w="592" w:type="dxa"/>
            <w:vAlign w:val="center"/>
          </w:tcPr>
          <w:p>
            <w:pPr>
              <w:jc w:val="center"/>
              <w:rPr>
                <w:rFonts w:ascii="宋体" w:hAnsi="宋体"/>
                <w:sz w:val="18"/>
                <w:szCs w:val="18"/>
              </w:rPr>
            </w:pPr>
            <w:r>
              <w:rPr>
                <w:rFonts w:hint="eastAsia" w:ascii="宋体" w:hAnsi="宋体"/>
                <w:sz w:val="18"/>
                <w:szCs w:val="18"/>
              </w:rPr>
              <w:t>28</w:t>
            </w:r>
          </w:p>
        </w:tc>
        <w:tc>
          <w:tcPr>
            <w:tcW w:w="540"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hint="eastAsia" w:ascii="宋体" w:hAnsi="宋体"/>
                <w:sz w:val="18"/>
                <w:szCs w:val="18"/>
              </w:rPr>
              <w:t>TJB08001</w:t>
            </w:r>
          </w:p>
        </w:tc>
        <w:tc>
          <w:tcPr>
            <w:tcW w:w="2215" w:type="dxa"/>
            <w:vAlign w:val="center"/>
          </w:tcPr>
          <w:p>
            <w:pPr>
              <w:rPr>
                <w:rFonts w:ascii="宋体" w:hAnsi="宋体"/>
                <w:sz w:val="18"/>
                <w:szCs w:val="18"/>
              </w:rPr>
            </w:pPr>
            <w:r>
              <w:rPr>
                <w:rFonts w:hint="eastAsia" w:ascii="宋体" w:hAnsi="宋体"/>
                <w:sz w:val="18"/>
                <w:szCs w:val="18"/>
              </w:rPr>
              <w:t>大学计算机基础</w:t>
            </w:r>
          </w:p>
        </w:tc>
        <w:tc>
          <w:tcPr>
            <w:tcW w:w="510" w:type="dxa"/>
            <w:vAlign w:val="center"/>
          </w:tcPr>
          <w:p>
            <w:pPr>
              <w:jc w:val="center"/>
              <w:rPr>
                <w:rFonts w:ascii="宋体" w:hAnsi="宋体"/>
                <w:b/>
                <w:sz w:val="18"/>
                <w:szCs w:val="18"/>
              </w:rPr>
            </w:pPr>
            <w:r>
              <w:rPr>
                <w:rFonts w:hint="eastAsia" w:ascii="宋体" w:hAnsi="宋体"/>
                <w:bCs/>
                <w:sz w:val="18"/>
                <w:szCs w:val="18"/>
              </w:rPr>
              <w:t xml:space="preserve"> 1</w:t>
            </w:r>
          </w:p>
        </w:tc>
        <w:tc>
          <w:tcPr>
            <w:tcW w:w="645" w:type="dxa"/>
            <w:vAlign w:val="center"/>
          </w:tcPr>
          <w:p>
            <w:pPr>
              <w:jc w:val="center"/>
              <w:rPr>
                <w:rFonts w:ascii="宋体" w:hAnsi="宋体"/>
                <w:sz w:val="18"/>
                <w:szCs w:val="18"/>
              </w:rPr>
            </w:pPr>
            <w:r>
              <w:rPr>
                <w:rFonts w:hint="eastAsia" w:ascii="宋体" w:hAnsi="宋体"/>
                <w:sz w:val="18"/>
                <w:szCs w:val="18"/>
              </w:rPr>
              <w:t>2</w:t>
            </w:r>
          </w:p>
        </w:tc>
        <w:tc>
          <w:tcPr>
            <w:tcW w:w="592" w:type="dxa"/>
            <w:vAlign w:val="center"/>
          </w:tcPr>
          <w:p>
            <w:pPr>
              <w:jc w:val="center"/>
              <w:rPr>
                <w:rFonts w:ascii="宋体" w:hAnsi="宋体"/>
                <w:sz w:val="18"/>
                <w:szCs w:val="18"/>
              </w:rPr>
            </w:pPr>
            <w:r>
              <w:rPr>
                <w:rFonts w:ascii="宋体" w:hAnsi="宋体"/>
                <w:sz w:val="18"/>
                <w:szCs w:val="18"/>
              </w:rPr>
              <w:t>48</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r>
              <w:rPr>
                <w:rFonts w:hint="eastAsia" w:ascii="宋体" w:hAnsi="宋体"/>
                <w:sz w:val="18"/>
                <w:szCs w:val="18"/>
              </w:rPr>
              <w:t>3</w:t>
            </w: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411" w:type="dxa"/>
            <w:vMerge w:val="continue"/>
            <w:vAlign w:val="center"/>
          </w:tcPr>
          <w:p>
            <w:pPr>
              <w:jc w:val="center"/>
              <w:rPr>
                <w:rFonts w:ascii="宋体" w:hAnsi="宋体"/>
                <w:sz w:val="18"/>
                <w:szCs w:val="18"/>
              </w:rPr>
            </w:pPr>
          </w:p>
        </w:tc>
        <w:tc>
          <w:tcPr>
            <w:tcW w:w="998" w:type="dxa"/>
            <w:vAlign w:val="center"/>
          </w:tcPr>
          <w:p>
            <w:pPr>
              <w:jc w:val="center"/>
              <w:rPr>
                <w:rFonts w:ascii="宋体" w:hAnsi="宋体"/>
                <w:sz w:val="18"/>
                <w:szCs w:val="18"/>
              </w:rPr>
            </w:pPr>
            <w:r>
              <w:rPr>
                <w:rFonts w:ascii="宋体" w:hAnsi="宋体"/>
                <w:sz w:val="18"/>
                <w:szCs w:val="18"/>
              </w:rPr>
              <w:t>TJB11021</w:t>
            </w:r>
          </w:p>
        </w:tc>
        <w:tc>
          <w:tcPr>
            <w:tcW w:w="2215" w:type="dxa"/>
            <w:vAlign w:val="center"/>
          </w:tcPr>
          <w:p>
            <w:pPr>
              <w:rPr>
                <w:rFonts w:ascii="宋体" w:hAnsi="宋体"/>
                <w:sz w:val="18"/>
                <w:szCs w:val="18"/>
              </w:rPr>
            </w:pPr>
            <w:r>
              <w:rPr>
                <w:rFonts w:hint="eastAsia"/>
                <w:sz w:val="18"/>
                <w:szCs w:val="18"/>
              </w:rPr>
              <w:t>军事理论</w:t>
            </w:r>
          </w:p>
        </w:tc>
        <w:tc>
          <w:tcPr>
            <w:tcW w:w="510" w:type="dxa"/>
            <w:vAlign w:val="center"/>
          </w:tcPr>
          <w:p>
            <w:pPr>
              <w:ind w:firstLine="90" w:firstLineChars="50"/>
              <w:jc w:val="center"/>
              <w:rPr>
                <w:rFonts w:ascii="宋体" w:hAnsi="宋体"/>
                <w:sz w:val="18"/>
                <w:szCs w:val="18"/>
              </w:rPr>
            </w:pPr>
            <w:r>
              <w:rPr>
                <w:rFonts w:ascii="宋体" w:hAnsi="宋体"/>
                <w:sz w:val="18"/>
                <w:szCs w:val="18"/>
              </w:rPr>
              <w:t>2</w:t>
            </w:r>
          </w:p>
        </w:tc>
        <w:tc>
          <w:tcPr>
            <w:tcW w:w="645" w:type="dxa"/>
            <w:vAlign w:val="center"/>
          </w:tcPr>
          <w:p>
            <w:pPr>
              <w:ind w:firstLine="90" w:firstLineChars="50"/>
              <w:jc w:val="center"/>
              <w:rPr>
                <w:rFonts w:ascii="宋体" w:hAnsi="宋体"/>
                <w:sz w:val="18"/>
                <w:szCs w:val="18"/>
              </w:rPr>
            </w:pPr>
          </w:p>
        </w:tc>
        <w:tc>
          <w:tcPr>
            <w:tcW w:w="592" w:type="dxa"/>
            <w:vAlign w:val="center"/>
          </w:tcPr>
          <w:p>
            <w:pPr>
              <w:ind w:firstLine="90" w:firstLineChars="50"/>
              <w:rPr>
                <w:rFonts w:ascii="宋体" w:hAnsi="宋体"/>
                <w:sz w:val="18"/>
                <w:szCs w:val="18"/>
              </w:rPr>
            </w:pPr>
            <w:r>
              <w:rPr>
                <w:rFonts w:hint="eastAsia" w:ascii="宋体" w:hAnsi="宋体"/>
                <w:sz w:val="18"/>
                <w:szCs w:val="18"/>
              </w:rPr>
              <w:t>28</w:t>
            </w:r>
          </w:p>
        </w:tc>
        <w:tc>
          <w:tcPr>
            <w:tcW w:w="540" w:type="dxa"/>
            <w:vAlign w:val="center"/>
          </w:tcPr>
          <w:p>
            <w:pPr>
              <w:ind w:firstLine="90" w:firstLineChars="50"/>
              <w:rPr>
                <w:rFonts w:ascii="宋体" w:hAnsi="宋体"/>
                <w:sz w:val="18"/>
                <w:szCs w:val="18"/>
              </w:rPr>
            </w:pPr>
            <w:r>
              <w:rPr>
                <w:rFonts w:ascii="宋体" w:hAnsi="宋体"/>
                <w:sz w:val="18"/>
                <w:szCs w:val="18"/>
              </w:rPr>
              <w:t>2</w:t>
            </w:r>
          </w:p>
        </w:tc>
        <w:tc>
          <w:tcPr>
            <w:tcW w:w="540" w:type="dxa"/>
            <w:vAlign w:val="center"/>
          </w:tcPr>
          <w:p>
            <w:pPr>
              <w:ind w:firstLine="90" w:firstLineChars="50"/>
              <w:rPr>
                <w:rFonts w:ascii="宋体" w:hAnsi="宋体"/>
                <w:sz w:val="18"/>
                <w:szCs w:val="18"/>
              </w:rPr>
            </w:pPr>
          </w:p>
        </w:tc>
        <w:tc>
          <w:tcPr>
            <w:tcW w:w="540" w:type="dxa"/>
            <w:vAlign w:val="center"/>
          </w:tcPr>
          <w:p>
            <w:pPr>
              <w:ind w:firstLine="90" w:firstLineChars="50"/>
              <w:rPr>
                <w:rFonts w:ascii="宋体" w:hAnsi="宋体"/>
                <w:sz w:val="18"/>
                <w:szCs w:val="18"/>
              </w:rPr>
            </w:pPr>
          </w:p>
        </w:tc>
        <w:tc>
          <w:tcPr>
            <w:tcW w:w="540" w:type="dxa"/>
            <w:vAlign w:val="center"/>
          </w:tcPr>
          <w:p>
            <w:pPr>
              <w:ind w:firstLine="90" w:firstLineChars="50"/>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sz w:val="18"/>
                <w:szCs w:val="18"/>
              </w:rPr>
            </w:pPr>
          </w:p>
        </w:tc>
        <w:tc>
          <w:tcPr>
            <w:tcW w:w="540"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3624" w:type="dxa"/>
            <w:gridSpan w:val="3"/>
            <w:vMerge w:val="restart"/>
            <w:vAlign w:val="center"/>
          </w:tcPr>
          <w:p>
            <w:pPr>
              <w:jc w:val="center"/>
              <w:rPr>
                <w:rFonts w:ascii="宋体" w:hAnsi="宋体"/>
                <w:szCs w:val="21"/>
              </w:rPr>
            </w:pPr>
            <w:r>
              <w:rPr>
                <w:rFonts w:hint="eastAsia" w:ascii="宋体" w:hAnsi="宋体"/>
                <w:szCs w:val="21"/>
              </w:rPr>
              <w:t>合  计</w:t>
            </w:r>
          </w:p>
        </w:tc>
        <w:tc>
          <w:tcPr>
            <w:tcW w:w="510" w:type="dxa"/>
            <w:vAlign w:val="center"/>
          </w:tcPr>
          <w:p>
            <w:pPr>
              <w:ind w:firstLine="90" w:firstLineChars="50"/>
              <w:jc w:val="center"/>
              <w:rPr>
                <w:rFonts w:ascii="宋体" w:hAnsi="宋体"/>
                <w:sz w:val="18"/>
                <w:szCs w:val="18"/>
              </w:rPr>
            </w:pPr>
            <w:r>
              <w:rPr>
                <w:rFonts w:hint="eastAsia" w:ascii="宋体" w:hAnsi="宋体"/>
                <w:sz w:val="18"/>
                <w:szCs w:val="18"/>
              </w:rPr>
              <w:t>19</w:t>
            </w:r>
          </w:p>
        </w:tc>
        <w:tc>
          <w:tcPr>
            <w:tcW w:w="645" w:type="dxa"/>
            <w:vAlign w:val="center"/>
          </w:tcPr>
          <w:p>
            <w:pPr>
              <w:ind w:firstLine="80" w:firstLineChars="50"/>
              <w:rPr>
                <w:rFonts w:ascii="宋体" w:hAnsi="宋体"/>
                <w:sz w:val="16"/>
                <w:szCs w:val="16"/>
              </w:rPr>
            </w:pPr>
            <w:r>
              <w:rPr>
                <w:rFonts w:hint="eastAsia" w:ascii="宋体" w:hAnsi="宋体"/>
                <w:sz w:val="16"/>
                <w:szCs w:val="16"/>
              </w:rPr>
              <w:t>8（3）</w:t>
            </w:r>
          </w:p>
        </w:tc>
        <w:tc>
          <w:tcPr>
            <w:tcW w:w="592" w:type="dxa"/>
            <w:vMerge w:val="restart"/>
            <w:vAlign w:val="center"/>
          </w:tcPr>
          <w:p>
            <w:pPr>
              <w:jc w:val="center"/>
              <w:rPr>
                <w:rFonts w:ascii="宋体" w:hAnsi="宋体"/>
                <w:sz w:val="18"/>
                <w:szCs w:val="18"/>
              </w:rPr>
            </w:pPr>
            <w:r>
              <w:rPr>
                <w:rFonts w:hint="eastAsia" w:ascii="宋体" w:hAnsi="宋体"/>
                <w:sz w:val="18"/>
                <w:szCs w:val="18"/>
              </w:rPr>
              <w:t>496</w:t>
            </w:r>
          </w:p>
        </w:tc>
        <w:tc>
          <w:tcPr>
            <w:tcW w:w="540" w:type="dxa"/>
            <w:vMerge w:val="restart"/>
            <w:vAlign w:val="center"/>
          </w:tcPr>
          <w:p>
            <w:pPr>
              <w:ind w:firstLine="90" w:firstLineChars="50"/>
              <w:rPr>
                <w:rFonts w:ascii="宋体" w:hAnsi="宋体"/>
                <w:sz w:val="18"/>
                <w:szCs w:val="18"/>
              </w:rPr>
            </w:pPr>
            <w:r>
              <w:rPr>
                <w:rFonts w:hint="eastAsia" w:ascii="宋体" w:hAnsi="宋体"/>
                <w:sz w:val="18"/>
                <w:szCs w:val="18"/>
              </w:rPr>
              <w:t>12</w:t>
            </w:r>
          </w:p>
        </w:tc>
        <w:tc>
          <w:tcPr>
            <w:tcW w:w="540" w:type="dxa"/>
            <w:vMerge w:val="restart"/>
            <w:vAlign w:val="center"/>
          </w:tcPr>
          <w:p>
            <w:pPr>
              <w:ind w:firstLine="90" w:firstLineChars="50"/>
              <w:rPr>
                <w:rFonts w:ascii="宋体" w:hAnsi="宋体"/>
                <w:sz w:val="18"/>
                <w:szCs w:val="18"/>
              </w:rPr>
            </w:pPr>
            <w:r>
              <w:rPr>
                <w:rFonts w:hint="eastAsia" w:ascii="宋体" w:hAnsi="宋体"/>
                <w:sz w:val="18"/>
                <w:szCs w:val="18"/>
              </w:rPr>
              <w:t>8</w:t>
            </w:r>
          </w:p>
        </w:tc>
        <w:tc>
          <w:tcPr>
            <w:tcW w:w="540" w:type="dxa"/>
            <w:vMerge w:val="restart"/>
            <w:vAlign w:val="center"/>
          </w:tcPr>
          <w:p>
            <w:pPr>
              <w:ind w:firstLine="90" w:firstLineChars="50"/>
              <w:rPr>
                <w:rFonts w:ascii="宋体" w:hAnsi="宋体"/>
                <w:sz w:val="18"/>
                <w:szCs w:val="18"/>
              </w:rPr>
            </w:pPr>
            <w:r>
              <w:rPr>
                <w:rFonts w:hint="eastAsia" w:ascii="宋体" w:hAnsi="宋体"/>
                <w:sz w:val="18"/>
                <w:szCs w:val="18"/>
              </w:rPr>
              <w:t>6</w:t>
            </w:r>
          </w:p>
        </w:tc>
        <w:tc>
          <w:tcPr>
            <w:tcW w:w="540" w:type="dxa"/>
            <w:vMerge w:val="restart"/>
            <w:vAlign w:val="center"/>
          </w:tcPr>
          <w:p>
            <w:pPr>
              <w:ind w:firstLine="90" w:firstLineChars="50"/>
              <w:rPr>
                <w:rFonts w:ascii="宋体" w:hAnsi="宋体"/>
                <w:sz w:val="18"/>
                <w:szCs w:val="18"/>
              </w:rPr>
            </w:pPr>
            <w:r>
              <w:rPr>
                <w:rFonts w:hint="eastAsia" w:ascii="宋体" w:hAnsi="宋体"/>
                <w:sz w:val="18"/>
                <w:szCs w:val="18"/>
              </w:rPr>
              <w:t>5</w:t>
            </w:r>
          </w:p>
        </w:tc>
        <w:tc>
          <w:tcPr>
            <w:tcW w:w="540" w:type="dxa"/>
            <w:vMerge w:val="restart"/>
            <w:vAlign w:val="center"/>
          </w:tcPr>
          <w:p>
            <w:pPr>
              <w:jc w:val="center"/>
              <w:rPr>
                <w:rFonts w:ascii="宋体" w:hAnsi="宋体"/>
                <w:szCs w:val="21"/>
              </w:rPr>
            </w:pPr>
            <w:r>
              <w:rPr>
                <w:rFonts w:hint="eastAsia" w:ascii="宋体" w:hAnsi="宋体"/>
                <w:sz w:val="18"/>
                <w:szCs w:val="18"/>
              </w:rPr>
              <w:t>—</w:t>
            </w:r>
          </w:p>
        </w:tc>
        <w:tc>
          <w:tcPr>
            <w:tcW w:w="540" w:type="dxa"/>
            <w:vMerge w:val="restart"/>
            <w:vAlign w:val="center"/>
          </w:tcPr>
          <w:p>
            <w:pPr>
              <w:jc w:val="center"/>
              <w:rPr>
                <w:rFonts w:ascii="宋体" w:hAnsi="宋体"/>
                <w:szCs w:val="21"/>
              </w:rPr>
            </w:pPr>
            <w:r>
              <w:rPr>
                <w:rFonts w:hint="eastAsia" w:ascii="宋体" w:hAnsi="宋体"/>
                <w:sz w:val="18"/>
                <w:szCs w:val="18"/>
              </w:rPr>
              <w:t>—</w:t>
            </w:r>
          </w:p>
        </w:tc>
        <w:tc>
          <w:tcPr>
            <w:tcW w:w="540" w:type="dxa"/>
            <w:vMerge w:val="restart"/>
            <w:vAlign w:val="center"/>
          </w:tcPr>
          <w:p>
            <w:pPr>
              <w:jc w:val="center"/>
              <w:rPr>
                <w:rFonts w:ascii="宋体" w:hAnsi="宋体"/>
              </w:rPr>
            </w:pPr>
            <w:r>
              <w:rPr>
                <w:rFonts w:hint="eastAsia" w:ascii="宋体" w:hAnsi="宋体"/>
                <w:sz w:val="18"/>
                <w:szCs w:val="18"/>
              </w:rPr>
              <w:t>—</w:t>
            </w:r>
          </w:p>
        </w:tc>
        <w:tc>
          <w:tcPr>
            <w:tcW w:w="540" w:type="dxa"/>
            <w:vMerge w:val="restart"/>
            <w:vAlign w:val="center"/>
          </w:tcPr>
          <w:p>
            <w:pPr>
              <w:jc w:val="center"/>
              <w:rPr>
                <w:rFonts w:ascii="宋体" w:hAnsi="宋体"/>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624" w:type="dxa"/>
            <w:gridSpan w:val="3"/>
            <w:vMerge w:val="continue"/>
            <w:vAlign w:val="center"/>
          </w:tcPr>
          <w:p>
            <w:pPr>
              <w:jc w:val="center"/>
              <w:rPr>
                <w:rFonts w:ascii="宋体" w:hAnsi="宋体"/>
                <w:szCs w:val="21"/>
              </w:rPr>
            </w:pPr>
          </w:p>
        </w:tc>
        <w:tc>
          <w:tcPr>
            <w:tcW w:w="1155" w:type="dxa"/>
            <w:gridSpan w:val="2"/>
            <w:vAlign w:val="center"/>
          </w:tcPr>
          <w:p>
            <w:pPr>
              <w:jc w:val="center"/>
              <w:rPr>
                <w:rFonts w:ascii="宋体" w:hAnsi="宋体"/>
                <w:szCs w:val="21"/>
              </w:rPr>
            </w:pPr>
            <w:r>
              <w:rPr>
                <w:rFonts w:hint="eastAsia" w:ascii="宋体" w:hAnsi="宋体"/>
                <w:szCs w:val="21"/>
              </w:rPr>
              <w:t>27（3）</w:t>
            </w:r>
          </w:p>
        </w:tc>
        <w:tc>
          <w:tcPr>
            <w:tcW w:w="592" w:type="dxa"/>
            <w:vMerge w:val="continue"/>
            <w:vAlign w:val="center"/>
          </w:tcPr>
          <w:p>
            <w:pPr>
              <w:jc w:val="center"/>
              <w:rPr>
                <w:rFonts w:ascii="宋体" w:hAnsi="宋体"/>
                <w:szCs w:val="21"/>
              </w:rPr>
            </w:pPr>
          </w:p>
        </w:tc>
        <w:tc>
          <w:tcPr>
            <w:tcW w:w="540" w:type="dxa"/>
            <w:vMerge w:val="continue"/>
            <w:vAlign w:val="center"/>
          </w:tcPr>
          <w:p>
            <w:pPr>
              <w:jc w:val="center"/>
              <w:rPr>
                <w:rFonts w:ascii="宋体" w:hAnsi="宋体"/>
                <w:szCs w:val="21"/>
              </w:rPr>
            </w:pPr>
          </w:p>
        </w:tc>
        <w:tc>
          <w:tcPr>
            <w:tcW w:w="540" w:type="dxa"/>
            <w:vMerge w:val="continue"/>
            <w:vAlign w:val="center"/>
          </w:tcPr>
          <w:p>
            <w:pPr>
              <w:jc w:val="center"/>
              <w:rPr>
                <w:rFonts w:ascii="宋体" w:hAnsi="宋体"/>
                <w:szCs w:val="21"/>
              </w:rPr>
            </w:pPr>
          </w:p>
        </w:tc>
        <w:tc>
          <w:tcPr>
            <w:tcW w:w="540" w:type="dxa"/>
            <w:vMerge w:val="continue"/>
            <w:vAlign w:val="center"/>
          </w:tcPr>
          <w:p>
            <w:pPr>
              <w:jc w:val="center"/>
              <w:rPr>
                <w:rFonts w:ascii="宋体" w:hAnsi="宋体"/>
                <w:szCs w:val="21"/>
              </w:rPr>
            </w:pPr>
          </w:p>
        </w:tc>
        <w:tc>
          <w:tcPr>
            <w:tcW w:w="540" w:type="dxa"/>
            <w:vMerge w:val="continue"/>
            <w:vAlign w:val="center"/>
          </w:tcPr>
          <w:p>
            <w:pPr>
              <w:jc w:val="center"/>
              <w:rPr>
                <w:rFonts w:ascii="宋体" w:hAnsi="宋体"/>
                <w:szCs w:val="21"/>
              </w:rPr>
            </w:pPr>
          </w:p>
        </w:tc>
        <w:tc>
          <w:tcPr>
            <w:tcW w:w="540" w:type="dxa"/>
            <w:vMerge w:val="continue"/>
            <w:vAlign w:val="center"/>
          </w:tcPr>
          <w:p>
            <w:pPr>
              <w:jc w:val="center"/>
              <w:rPr>
                <w:rFonts w:ascii="宋体" w:hAnsi="宋体"/>
              </w:rPr>
            </w:pPr>
          </w:p>
        </w:tc>
        <w:tc>
          <w:tcPr>
            <w:tcW w:w="540" w:type="dxa"/>
            <w:vMerge w:val="continue"/>
            <w:vAlign w:val="center"/>
          </w:tcPr>
          <w:p>
            <w:pPr>
              <w:jc w:val="center"/>
              <w:rPr>
                <w:rFonts w:ascii="宋体" w:hAnsi="宋体"/>
              </w:rPr>
            </w:pPr>
          </w:p>
        </w:tc>
        <w:tc>
          <w:tcPr>
            <w:tcW w:w="540" w:type="dxa"/>
            <w:vMerge w:val="continue"/>
            <w:vAlign w:val="center"/>
          </w:tcPr>
          <w:p>
            <w:pPr>
              <w:jc w:val="center"/>
              <w:rPr>
                <w:rFonts w:ascii="宋体" w:hAnsi="宋体"/>
              </w:rPr>
            </w:pPr>
          </w:p>
        </w:tc>
        <w:tc>
          <w:tcPr>
            <w:tcW w:w="540" w:type="dxa"/>
            <w:vMerge w:val="continue"/>
            <w:vAlign w:val="center"/>
          </w:tcPr>
          <w:p>
            <w:pPr>
              <w:jc w:val="center"/>
              <w:rPr>
                <w:rFonts w:ascii="宋体" w:hAnsi="宋体"/>
              </w:rPr>
            </w:pPr>
          </w:p>
        </w:tc>
      </w:tr>
    </w:tbl>
    <w:p>
      <w:pPr>
        <w:ind w:firstLine="360" w:firstLineChars="200"/>
        <w:rPr>
          <w:sz w:val="18"/>
          <w:szCs w:val="18"/>
        </w:rPr>
      </w:pPr>
      <w:r>
        <w:rPr>
          <w:rFonts w:hint="eastAsia"/>
          <w:sz w:val="18"/>
          <w:szCs w:val="18"/>
        </w:rPr>
        <w:t>注</w:t>
      </w:r>
      <w:r>
        <w:rPr>
          <w:rFonts w:hint="eastAsia" w:ascii="宋体" w:hAnsi="宋体"/>
          <w:sz w:val="18"/>
          <w:szCs w:val="18"/>
        </w:rPr>
        <w:t>：</w:t>
      </w:r>
      <w:r>
        <w:rPr>
          <w:rFonts w:hint="eastAsia"/>
          <w:sz w:val="18"/>
          <w:szCs w:val="18"/>
        </w:rPr>
        <w:t xml:space="preserve"> </w:t>
      </w:r>
      <w:r>
        <w:rPr>
          <w:rFonts w:hint="eastAsia" w:ascii="宋体" w:hAnsi="宋体"/>
          <w:sz w:val="18"/>
          <w:szCs w:val="18"/>
        </w:rPr>
        <w:t>①</w:t>
      </w:r>
      <w:r>
        <w:rPr>
          <w:rFonts w:hint="eastAsia"/>
          <w:sz w:val="18"/>
          <w:szCs w:val="18"/>
        </w:rPr>
        <w:t>“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w:t>
      </w:r>
      <w:r>
        <w:rPr>
          <w:sz w:val="18"/>
          <w:szCs w:val="18"/>
        </w:rPr>
        <w:t>招生就业</w:t>
      </w:r>
      <w:r>
        <w:rPr>
          <w:rFonts w:hint="eastAsia"/>
          <w:sz w:val="18"/>
          <w:szCs w:val="18"/>
        </w:rPr>
        <w:t>指导处</w:t>
      </w:r>
      <w:r>
        <w:rPr>
          <w:sz w:val="18"/>
          <w:szCs w:val="18"/>
        </w:rPr>
        <w:t>组织《</w:t>
      </w:r>
      <w:r>
        <w:rPr>
          <w:rFonts w:hint="eastAsia"/>
          <w:sz w:val="18"/>
          <w:szCs w:val="18"/>
        </w:rPr>
        <w:t>职业规划与就业创业指导</w:t>
      </w:r>
      <w:r>
        <w:rPr>
          <w:sz w:val="18"/>
          <w:szCs w:val="18"/>
        </w:rPr>
        <w:t>（1）</w:t>
      </w:r>
      <w:r>
        <w:rPr>
          <w:rFonts w:hint="eastAsia"/>
          <w:sz w:val="18"/>
          <w:szCs w:val="18"/>
        </w:rPr>
        <w:t>、（2）</w:t>
      </w:r>
      <w:r>
        <w:rPr>
          <w:sz w:val="18"/>
          <w:szCs w:val="18"/>
        </w:rPr>
        <w:t>》</w:t>
      </w:r>
      <w:r>
        <w:rPr>
          <w:rFonts w:hint="eastAsia"/>
          <w:sz w:val="18"/>
          <w:szCs w:val="18"/>
        </w:rPr>
        <w:t>，共1学分，</w:t>
      </w:r>
      <w:r>
        <w:rPr>
          <w:sz w:val="18"/>
          <w:szCs w:val="18"/>
        </w:rPr>
        <w:t>38学时，分别于第二、第七学期开设，每学期0.5学分，分别为18、20学时</w:t>
      </w:r>
      <w:r>
        <w:rPr>
          <w:rFonts w:hint="eastAsia"/>
          <w:sz w:val="18"/>
          <w:szCs w:val="18"/>
        </w:rPr>
        <w:t>。</w:t>
      </w:r>
    </w:p>
    <w:p>
      <w:pPr>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ind w:firstLine="360" w:firstLineChars="200"/>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ind w:firstLine="360" w:firstLineChars="200"/>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④《体育》课1学分/学期，2学时/周。有较高的专项技术技能并代表学校参加比赛的校运动队队员，可由体育俱乐部考核冲抵相关体育学分，由体育部负责。</w:t>
      </w:r>
    </w:p>
    <w:p>
      <w:pPr>
        <w:tabs>
          <w:tab w:val="left" w:pos="13727"/>
        </w:tabs>
        <w:spacing w:line="280" w:lineRule="exact"/>
        <w:ind w:firstLine="360" w:firstLineChars="200"/>
        <w:jc w:val="left"/>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tabs>
          <w:tab w:val="left" w:pos="13727"/>
        </w:tabs>
        <w:spacing w:line="280" w:lineRule="exact"/>
        <w:ind w:firstLine="360" w:firstLineChars="200"/>
        <w:jc w:val="left"/>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tabs>
          <w:tab w:val="left" w:pos="13727"/>
        </w:tabs>
        <w:spacing w:line="280" w:lineRule="exact"/>
        <w:ind w:firstLine="360" w:firstLineChars="200"/>
        <w:jc w:val="left"/>
        <w:rPr>
          <w:rFonts w:hint="eastAsia" w:ascii="宋体" w:hAnsi="宋体"/>
          <w:sz w:val="18"/>
          <w:szCs w:val="18"/>
        </w:rPr>
      </w:pPr>
      <w:r>
        <w:rPr>
          <w:rFonts w:hint="eastAsia" w:ascii="宋体" w:hAnsi="宋体"/>
          <w:sz w:val="18"/>
          <w:szCs w:val="18"/>
        </w:rPr>
        <w:t>全体学生至少要在人文艺术类通识教育选修课模块中修读1门公共艺术课程，并通过考核获得2学分，方能毕业。</w:t>
      </w:r>
    </w:p>
    <w:p>
      <w:pPr>
        <w:tabs>
          <w:tab w:val="left" w:pos="630"/>
        </w:tabs>
        <w:spacing w:afterLines="50"/>
        <w:rPr>
          <w:rFonts w:hint="eastAsia" w:ascii="宋体" w:hAnsi="宋体" w:cs="宋体"/>
          <w:sz w:val="24"/>
        </w:rPr>
      </w:pPr>
      <w:r>
        <w:rPr>
          <w:rFonts w:hint="eastAsia" w:ascii="宋体" w:hAnsi="宋体" w:cs="宋体"/>
          <w:sz w:val="24"/>
        </w:rPr>
        <w:br w:type="page"/>
      </w:r>
    </w:p>
    <w:p>
      <w:pPr>
        <w:tabs>
          <w:tab w:val="left" w:pos="630"/>
        </w:tabs>
        <w:spacing w:afterLines="50"/>
        <w:rPr>
          <w:rFonts w:ascii="宋体" w:hAnsi="宋体"/>
          <w:b/>
          <w:bCs/>
          <w:spacing w:val="20"/>
          <w:szCs w:val="21"/>
        </w:rPr>
      </w:pPr>
      <w:r>
        <w:rPr>
          <w:rFonts w:hint="eastAsia" w:ascii="宋体" w:hAnsi="宋体"/>
          <w:b/>
          <w:bCs/>
          <w:spacing w:val="20"/>
          <w:szCs w:val="21"/>
        </w:rPr>
        <w:t xml:space="preserve">附表二 </w:t>
      </w:r>
    </w:p>
    <w:p>
      <w:pPr>
        <w:tabs>
          <w:tab w:val="left" w:pos="630"/>
        </w:tabs>
        <w:spacing w:afterLines="50"/>
        <w:jc w:val="center"/>
        <w:rPr>
          <w:rFonts w:ascii="宋体" w:hAnsi="宋体"/>
          <w:b/>
          <w:bCs/>
          <w:spacing w:val="20"/>
          <w:sz w:val="24"/>
        </w:rPr>
      </w:pPr>
      <w:r>
        <w:rPr>
          <w:rFonts w:hint="eastAsia" w:ascii="宋体" w:hAnsi="宋体"/>
          <w:b/>
          <w:bCs/>
          <w:spacing w:val="20"/>
          <w:sz w:val="24"/>
        </w:rPr>
        <w:t>大学外语教育课程</w:t>
      </w:r>
    </w:p>
    <w:tbl>
      <w:tblPr>
        <w:tblStyle w:val="7"/>
        <w:tblpPr w:leftFromText="180" w:rightFromText="180" w:vertAnchor="text" w:tblpXSpec="center" w:tblpY="1"/>
        <w:tblOverlap w:val="never"/>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1124"/>
        <w:gridCol w:w="1429"/>
        <w:gridCol w:w="498"/>
        <w:gridCol w:w="496"/>
        <w:gridCol w:w="524"/>
        <w:gridCol w:w="636"/>
        <w:gridCol w:w="540"/>
        <w:gridCol w:w="606"/>
        <w:gridCol w:w="654"/>
        <w:gridCol w:w="624"/>
        <w:gridCol w:w="720"/>
        <w:gridCol w:w="636"/>
        <w:gridCol w:w="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restart"/>
            <w:vAlign w:val="center"/>
          </w:tcPr>
          <w:p>
            <w:pPr>
              <w:jc w:val="center"/>
              <w:rPr>
                <w:rFonts w:ascii="宋体"/>
              </w:rPr>
            </w:pPr>
            <w:r>
              <w:rPr>
                <w:rFonts w:hint="eastAsia" w:ascii="宋体" w:hAnsi="宋体"/>
              </w:rPr>
              <w:t>课</w:t>
            </w:r>
          </w:p>
          <w:p>
            <w:pPr>
              <w:jc w:val="center"/>
              <w:rPr>
                <w:rFonts w:ascii="宋体"/>
              </w:rPr>
            </w:pPr>
            <w:r>
              <w:rPr>
                <w:rFonts w:hint="eastAsia" w:ascii="宋体" w:hAnsi="宋体"/>
              </w:rPr>
              <w:t>程</w:t>
            </w:r>
          </w:p>
          <w:p>
            <w:pPr>
              <w:jc w:val="center"/>
              <w:rPr>
                <w:rFonts w:ascii="宋体"/>
              </w:rPr>
            </w:pPr>
            <w:r>
              <w:rPr>
                <w:rFonts w:hint="eastAsia" w:ascii="宋体" w:hAnsi="宋体"/>
              </w:rPr>
              <w:t>性</w:t>
            </w:r>
          </w:p>
          <w:p>
            <w:pPr>
              <w:jc w:val="center"/>
              <w:rPr>
                <w:rFonts w:ascii="宋体"/>
              </w:rPr>
            </w:pPr>
            <w:r>
              <w:rPr>
                <w:rFonts w:hint="eastAsia" w:ascii="宋体" w:hAnsi="宋体"/>
              </w:rPr>
              <w:t>质</w:t>
            </w:r>
          </w:p>
        </w:tc>
        <w:tc>
          <w:tcPr>
            <w:tcW w:w="1124" w:type="dxa"/>
            <w:vMerge w:val="restart"/>
            <w:vAlign w:val="center"/>
          </w:tcPr>
          <w:p>
            <w:pPr>
              <w:jc w:val="center"/>
              <w:rPr>
                <w:rFonts w:ascii="宋体"/>
              </w:rPr>
            </w:pPr>
            <w:r>
              <w:rPr>
                <w:rFonts w:hint="eastAsia" w:ascii="宋体" w:hAnsi="宋体"/>
              </w:rPr>
              <w:t>课程编码</w:t>
            </w:r>
          </w:p>
        </w:tc>
        <w:tc>
          <w:tcPr>
            <w:tcW w:w="1429" w:type="dxa"/>
            <w:vMerge w:val="restart"/>
            <w:vAlign w:val="center"/>
          </w:tcPr>
          <w:p>
            <w:pPr>
              <w:jc w:val="center"/>
              <w:rPr>
                <w:rFonts w:ascii="宋体"/>
              </w:rPr>
            </w:pPr>
            <w:r>
              <w:rPr>
                <w:rFonts w:hint="eastAsia" w:ascii="宋体" w:hAnsi="宋体"/>
              </w:rPr>
              <w:t>课程名称</w:t>
            </w:r>
          </w:p>
        </w:tc>
        <w:tc>
          <w:tcPr>
            <w:tcW w:w="994" w:type="dxa"/>
            <w:gridSpan w:val="2"/>
            <w:vMerge w:val="restart"/>
            <w:vAlign w:val="center"/>
          </w:tcPr>
          <w:p>
            <w:pPr>
              <w:jc w:val="center"/>
              <w:rPr>
                <w:rFonts w:ascii="宋体"/>
              </w:rPr>
            </w:pPr>
            <w:r>
              <w:rPr>
                <w:rFonts w:hint="eastAsia" w:ascii="宋体" w:hAnsi="宋体"/>
              </w:rPr>
              <w:t>学分数</w:t>
            </w:r>
          </w:p>
        </w:tc>
        <w:tc>
          <w:tcPr>
            <w:tcW w:w="524" w:type="dxa"/>
            <w:vMerge w:val="restart"/>
            <w:vAlign w:val="center"/>
          </w:tcPr>
          <w:p>
            <w:pPr>
              <w:jc w:val="center"/>
              <w:rPr>
                <w:rFonts w:ascii="宋体"/>
              </w:rPr>
            </w:pPr>
            <w:r>
              <w:rPr>
                <w:rFonts w:hint="eastAsia" w:ascii="宋体" w:hAnsi="宋体"/>
              </w:rPr>
              <w:t>学</w:t>
            </w:r>
          </w:p>
          <w:p>
            <w:pPr>
              <w:jc w:val="center"/>
              <w:rPr>
                <w:rFonts w:ascii="宋体"/>
              </w:rPr>
            </w:pPr>
            <w:r>
              <w:rPr>
                <w:rFonts w:hint="eastAsia" w:ascii="宋体" w:hAnsi="宋体"/>
              </w:rPr>
              <w:t>时</w:t>
            </w:r>
          </w:p>
          <w:p>
            <w:pPr>
              <w:jc w:val="center"/>
              <w:rPr>
                <w:rFonts w:ascii="宋体"/>
              </w:rPr>
            </w:pPr>
            <w:r>
              <w:rPr>
                <w:rFonts w:hint="eastAsia" w:ascii="宋体" w:hAnsi="宋体"/>
              </w:rPr>
              <w:t>总</w:t>
            </w:r>
          </w:p>
          <w:p>
            <w:pPr>
              <w:jc w:val="center"/>
              <w:rPr>
                <w:rFonts w:ascii="宋体"/>
              </w:rPr>
            </w:pPr>
            <w:r>
              <w:rPr>
                <w:rFonts w:hint="eastAsia" w:ascii="宋体" w:hAnsi="宋体"/>
              </w:rPr>
              <w:t>数</w:t>
            </w:r>
          </w:p>
        </w:tc>
        <w:tc>
          <w:tcPr>
            <w:tcW w:w="5040" w:type="dxa"/>
            <w:gridSpan w:val="8"/>
            <w:vAlign w:val="center"/>
          </w:tcPr>
          <w:p>
            <w:pPr>
              <w:jc w:val="center"/>
              <w:rPr>
                <w:rFonts w:ascii="宋体"/>
              </w:rPr>
            </w:pPr>
            <w:r>
              <w:rPr>
                <w:rFonts w:hint="eastAsia" w:ascii="宋体" w:hAnsi="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412" w:type="dxa"/>
            <w:vMerge w:val="continue"/>
            <w:vAlign w:val="center"/>
          </w:tcPr>
          <w:p>
            <w:pPr>
              <w:jc w:val="center"/>
              <w:rPr>
                <w:rFonts w:ascii="宋体"/>
              </w:rPr>
            </w:pPr>
          </w:p>
        </w:tc>
        <w:tc>
          <w:tcPr>
            <w:tcW w:w="1124" w:type="dxa"/>
            <w:vMerge w:val="continue"/>
            <w:vAlign w:val="center"/>
          </w:tcPr>
          <w:p>
            <w:pPr>
              <w:jc w:val="center"/>
              <w:rPr>
                <w:rFonts w:ascii="宋体"/>
              </w:rPr>
            </w:pPr>
          </w:p>
        </w:tc>
        <w:tc>
          <w:tcPr>
            <w:tcW w:w="1429" w:type="dxa"/>
            <w:vMerge w:val="continue"/>
            <w:vAlign w:val="center"/>
          </w:tcPr>
          <w:p>
            <w:pPr>
              <w:jc w:val="center"/>
              <w:rPr>
                <w:rFonts w:ascii="宋体"/>
              </w:rPr>
            </w:pPr>
          </w:p>
        </w:tc>
        <w:tc>
          <w:tcPr>
            <w:tcW w:w="994" w:type="dxa"/>
            <w:gridSpan w:val="2"/>
            <w:vMerge w:val="continue"/>
            <w:vAlign w:val="center"/>
          </w:tcPr>
          <w:p>
            <w:pPr>
              <w:jc w:val="center"/>
              <w:rPr>
                <w:rFonts w:ascii="宋体"/>
              </w:rPr>
            </w:pPr>
          </w:p>
        </w:tc>
        <w:tc>
          <w:tcPr>
            <w:tcW w:w="524" w:type="dxa"/>
            <w:vMerge w:val="continue"/>
            <w:vAlign w:val="center"/>
          </w:tcPr>
          <w:p>
            <w:pPr>
              <w:jc w:val="center"/>
              <w:rPr>
                <w:rFonts w:ascii="宋体"/>
              </w:rPr>
            </w:pPr>
          </w:p>
        </w:tc>
        <w:tc>
          <w:tcPr>
            <w:tcW w:w="1176" w:type="dxa"/>
            <w:gridSpan w:val="2"/>
            <w:vAlign w:val="center"/>
          </w:tcPr>
          <w:p>
            <w:pPr>
              <w:jc w:val="center"/>
              <w:rPr>
                <w:rFonts w:ascii="宋体"/>
              </w:rPr>
            </w:pPr>
            <w:r>
              <w:rPr>
                <w:rFonts w:hint="eastAsia" w:ascii="宋体" w:hAnsi="宋体"/>
              </w:rPr>
              <w:t>第一学年</w:t>
            </w:r>
          </w:p>
        </w:tc>
        <w:tc>
          <w:tcPr>
            <w:tcW w:w="1260" w:type="dxa"/>
            <w:gridSpan w:val="2"/>
            <w:vAlign w:val="center"/>
          </w:tcPr>
          <w:p>
            <w:pPr>
              <w:jc w:val="center"/>
              <w:rPr>
                <w:rFonts w:ascii="宋体"/>
              </w:rPr>
            </w:pPr>
            <w:r>
              <w:rPr>
                <w:rFonts w:hint="eastAsia" w:ascii="宋体" w:hAnsi="宋体"/>
              </w:rPr>
              <w:t>第二学年</w:t>
            </w:r>
          </w:p>
        </w:tc>
        <w:tc>
          <w:tcPr>
            <w:tcW w:w="1344" w:type="dxa"/>
            <w:gridSpan w:val="2"/>
            <w:vAlign w:val="center"/>
          </w:tcPr>
          <w:p>
            <w:pPr>
              <w:jc w:val="center"/>
              <w:rPr>
                <w:rFonts w:ascii="宋体"/>
              </w:rPr>
            </w:pPr>
            <w:r>
              <w:rPr>
                <w:rFonts w:hint="eastAsia" w:ascii="宋体" w:hAnsi="宋体"/>
              </w:rPr>
              <w:t>第三学年</w:t>
            </w:r>
          </w:p>
        </w:tc>
        <w:tc>
          <w:tcPr>
            <w:tcW w:w="1260" w:type="dxa"/>
            <w:gridSpan w:val="2"/>
            <w:vAlign w:val="center"/>
          </w:tcPr>
          <w:p>
            <w:pPr>
              <w:jc w:val="center"/>
              <w:rPr>
                <w:rFonts w:ascii="宋体"/>
              </w:rPr>
            </w:pPr>
            <w:r>
              <w:rPr>
                <w:rFonts w:hint="eastAsia" w:ascii="宋体" w:hAnsi="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412" w:type="dxa"/>
            <w:vMerge w:val="continue"/>
            <w:vAlign w:val="center"/>
          </w:tcPr>
          <w:p>
            <w:pPr>
              <w:jc w:val="center"/>
              <w:rPr>
                <w:rFonts w:ascii="宋体"/>
              </w:rPr>
            </w:pPr>
          </w:p>
        </w:tc>
        <w:tc>
          <w:tcPr>
            <w:tcW w:w="1124" w:type="dxa"/>
            <w:vMerge w:val="continue"/>
            <w:vAlign w:val="center"/>
          </w:tcPr>
          <w:p>
            <w:pPr>
              <w:jc w:val="center"/>
              <w:rPr>
                <w:rFonts w:ascii="宋体"/>
              </w:rPr>
            </w:pPr>
          </w:p>
        </w:tc>
        <w:tc>
          <w:tcPr>
            <w:tcW w:w="1429" w:type="dxa"/>
            <w:vMerge w:val="continue"/>
            <w:vAlign w:val="center"/>
          </w:tcPr>
          <w:p>
            <w:pPr>
              <w:jc w:val="center"/>
              <w:rPr>
                <w:rFonts w:ascii="宋体"/>
              </w:rPr>
            </w:pPr>
          </w:p>
        </w:tc>
        <w:tc>
          <w:tcPr>
            <w:tcW w:w="498" w:type="dxa"/>
            <w:vMerge w:val="restart"/>
            <w:vAlign w:val="center"/>
          </w:tcPr>
          <w:p>
            <w:pPr>
              <w:jc w:val="center"/>
              <w:rPr>
                <w:rFonts w:ascii="宋体"/>
              </w:rPr>
            </w:pPr>
            <w:r>
              <w:rPr>
                <w:rFonts w:hint="eastAsia" w:ascii="宋体" w:hAnsi="宋体"/>
              </w:rPr>
              <w:t>理</w:t>
            </w:r>
          </w:p>
          <w:p>
            <w:pPr>
              <w:jc w:val="center"/>
              <w:rPr>
                <w:rFonts w:ascii="宋体"/>
              </w:rPr>
            </w:pPr>
            <w:r>
              <w:rPr>
                <w:rFonts w:hint="eastAsia" w:ascii="宋体" w:hAnsi="宋体"/>
              </w:rPr>
              <w:t>论</w:t>
            </w:r>
          </w:p>
        </w:tc>
        <w:tc>
          <w:tcPr>
            <w:tcW w:w="496" w:type="dxa"/>
            <w:vMerge w:val="restart"/>
            <w:vAlign w:val="center"/>
          </w:tcPr>
          <w:p>
            <w:pPr>
              <w:jc w:val="center"/>
              <w:rPr>
                <w:rFonts w:ascii="宋体"/>
              </w:rPr>
            </w:pPr>
            <w:r>
              <w:rPr>
                <w:rFonts w:hint="eastAsia" w:ascii="宋体" w:hAnsi="宋体"/>
              </w:rPr>
              <w:t>实</w:t>
            </w:r>
          </w:p>
          <w:p>
            <w:pPr>
              <w:jc w:val="center"/>
              <w:rPr>
                <w:rFonts w:ascii="宋体"/>
              </w:rPr>
            </w:pPr>
            <w:r>
              <w:rPr>
                <w:rFonts w:hint="eastAsia" w:ascii="宋体" w:hAnsi="宋体"/>
              </w:rPr>
              <w:t>践</w:t>
            </w:r>
          </w:p>
        </w:tc>
        <w:tc>
          <w:tcPr>
            <w:tcW w:w="524" w:type="dxa"/>
            <w:vMerge w:val="continue"/>
            <w:vAlign w:val="center"/>
          </w:tcPr>
          <w:p>
            <w:pPr>
              <w:jc w:val="center"/>
              <w:rPr>
                <w:rFonts w:ascii="宋体"/>
              </w:rPr>
            </w:pPr>
          </w:p>
        </w:tc>
        <w:tc>
          <w:tcPr>
            <w:tcW w:w="636" w:type="dxa"/>
            <w:vAlign w:val="center"/>
          </w:tcPr>
          <w:p>
            <w:pPr>
              <w:jc w:val="center"/>
              <w:rPr>
                <w:rFonts w:ascii="宋体"/>
              </w:rPr>
            </w:pPr>
            <w:r>
              <w:rPr>
                <w:rFonts w:hint="eastAsia" w:ascii="宋体" w:hAnsi="宋体"/>
              </w:rPr>
              <w:t>一</w:t>
            </w:r>
          </w:p>
        </w:tc>
        <w:tc>
          <w:tcPr>
            <w:tcW w:w="540" w:type="dxa"/>
            <w:vAlign w:val="center"/>
          </w:tcPr>
          <w:p>
            <w:pPr>
              <w:jc w:val="center"/>
              <w:rPr>
                <w:rFonts w:ascii="宋体"/>
              </w:rPr>
            </w:pPr>
            <w:r>
              <w:rPr>
                <w:rFonts w:hint="eastAsia" w:ascii="宋体" w:hAnsi="宋体"/>
              </w:rPr>
              <w:t>二</w:t>
            </w:r>
          </w:p>
        </w:tc>
        <w:tc>
          <w:tcPr>
            <w:tcW w:w="606" w:type="dxa"/>
            <w:vAlign w:val="center"/>
          </w:tcPr>
          <w:p>
            <w:pPr>
              <w:jc w:val="center"/>
              <w:rPr>
                <w:rFonts w:ascii="宋体"/>
              </w:rPr>
            </w:pPr>
            <w:r>
              <w:rPr>
                <w:rFonts w:hint="eastAsia" w:ascii="宋体" w:hAnsi="宋体"/>
              </w:rPr>
              <w:t>三</w:t>
            </w:r>
          </w:p>
        </w:tc>
        <w:tc>
          <w:tcPr>
            <w:tcW w:w="654" w:type="dxa"/>
            <w:vAlign w:val="center"/>
          </w:tcPr>
          <w:p>
            <w:pPr>
              <w:jc w:val="center"/>
              <w:rPr>
                <w:rFonts w:ascii="宋体"/>
              </w:rPr>
            </w:pPr>
            <w:r>
              <w:rPr>
                <w:rFonts w:hint="eastAsia" w:ascii="宋体" w:hAnsi="宋体"/>
              </w:rPr>
              <w:t>四</w:t>
            </w:r>
          </w:p>
        </w:tc>
        <w:tc>
          <w:tcPr>
            <w:tcW w:w="624" w:type="dxa"/>
            <w:vAlign w:val="center"/>
          </w:tcPr>
          <w:p>
            <w:pPr>
              <w:jc w:val="center"/>
              <w:rPr>
                <w:rFonts w:ascii="宋体"/>
              </w:rPr>
            </w:pPr>
            <w:r>
              <w:rPr>
                <w:rFonts w:hint="eastAsia" w:ascii="宋体" w:hAnsi="宋体"/>
              </w:rPr>
              <w:t>五</w:t>
            </w:r>
          </w:p>
        </w:tc>
        <w:tc>
          <w:tcPr>
            <w:tcW w:w="720" w:type="dxa"/>
            <w:vAlign w:val="center"/>
          </w:tcPr>
          <w:p>
            <w:pPr>
              <w:jc w:val="center"/>
              <w:rPr>
                <w:rFonts w:ascii="宋体"/>
              </w:rPr>
            </w:pPr>
            <w:r>
              <w:rPr>
                <w:rFonts w:hint="eastAsia" w:ascii="宋体" w:hAnsi="宋体"/>
              </w:rPr>
              <w:t>六</w:t>
            </w:r>
          </w:p>
        </w:tc>
        <w:tc>
          <w:tcPr>
            <w:tcW w:w="636" w:type="dxa"/>
            <w:vAlign w:val="center"/>
          </w:tcPr>
          <w:p>
            <w:pPr>
              <w:jc w:val="center"/>
              <w:rPr>
                <w:rFonts w:ascii="宋体"/>
              </w:rPr>
            </w:pPr>
            <w:r>
              <w:rPr>
                <w:rFonts w:hint="eastAsia" w:ascii="宋体" w:hAnsi="宋体"/>
              </w:rPr>
              <w:t>七</w:t>
            </w:r>
          </w:p>
        </w:tc>
        <w:tc>
          <w:tcPr>
            <w:tcW w:w="624" w:type="dxa"/>
            <w:vAlign w:val="center"/>
          </w:tcPr>
          <w:p>
            <w:pPr>
              <w:jc w:val="center"/>
              <w:rPr>
                <w:rFonts w:ascii="宋体"/>
              </w:rPr>
            </w:pPr>
            <w:r>
              <w:rPr>
                <w:rFonts w:hint="eastAsia" w:ascii="宋体" w:hAnsi="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412" w:type="dxa"/>
            <w:vMerge w:val="continue"/>
            <w:vAlign w:val="center"/>
          </w:tcPr>
          <w:p>
            <w:pPr>
              <w:jc w:val="center"/>
              <w:rPr>
                <w:rFonts w:ascii="宋体"/>
              </w:rPr>
            </w:pPr>
          </w:p>
        </w:tc>
        <w:tc>
          <w:tcPr>
            <w:tcW w:w="1124" w:type="dxa"/>
            <w:vMerge w:val="continue"/>
            <w:vAlign w:val="center"/>
          </w:tcPr>
          <w:p>
            <w:pPr>
              <w:jc w:val="center"/>
              <w:rPr>
                <w:rFonts w:ascii="宋体"/>
              </w:rPr>
            </w:pPr>
          </w:p>
        </w:tc>
        <w:tc>
          <w:tcPr>
            <w:tcW w:w="1429" w:type="dxa"/>
            <w:vMerge w:val="continue"/>
            <w:vAlign w:val="center"/>
          </w:tcPr>
          <w:p>
            <w:pPr>
              <w:jc w:val="center"/>
              <w:rPr>
                <w:rFonts w:ascii="宋体"/>
              </w:rPr>
            </w:pPr>
          </w:p>
        </w:tc>
        <w:tc>
          <w:tcPr>
            <w:tcW w:w="498" w:type="dxa"/>
            <w:vMerge w:val="continue"/>
            <w:vAlign w:val="center"/>
          </w:tcPr>
          <w:p>
            <w:pPr>
              <w:jc w:val="center"/>
              <w:rPr>
                <w:rFonts w:ascii="宋体"/>
              </w:rPr>
            </w:pPr>
          </w:p>
        </w:tc>
        <w:tc>
          <w:tcPr>
            <w:tcW w:w="496" w:type="dxa"/>
            <w:vMerge w:val="continue"/>
            <w:vAlign w:val="center"/>
          </w:tcPr>
          <w:p>
            <w:pPr>
              <w:jc w:val="center"/>
              <w:rPr>
                <w:rFonts w:ascii="宋体"/>
              </w:rPr>
            </w:pPr>
          </w:p>
        </w:tc>
        <w:tc>
          <w:tcPr>
            <w:tcW w:w="524" w:type="dxa"/>
            <w:vMerge w:val="continue"/>
            <w:vAlign w:val="center"/>
          </w:tcPr>
          <w:p>
            <w:pPr>
              <w:jc w:val="center"/>
              <w:rPr>
                <w:rFonts w:ascii="宋体"/>
              </w:rPr>
            </w:pPr>
          </w:p>
        </w:tc>
        <w:tc>
          <w:tcPr>
            <w:tcW w:w="636" w:type="dxa"/>
            <w:vAlign w:val="center"/>
          </w:tcPr>
          <w:p>
            <w:pPr>
              <w:jc w:val="center"/>
              <w:rPr>
                <w:rFonts w:ascii="宋体"/>
              </w:rPr>
            </w:pPr>
            <w:r>
              <w:rPr>
                <w:rFonts w:ascii="宋体" w:hAnsi="宋体"/>
              </w:rPr>
              <w:t>1</w:t>
            </w:r>
            <w:r>
              <w:rPr>
                <w:rFonts w:hint="eastAsia" w:ascii="宋体" w:hAnsi="宋体"/>
              </w:rPr>
              <w:t>4</w:t>
            </w:r>
          </w:p>
        </w:tc>
        <w:tc>
          <w:tcPr>
            <w:tcW w:w="540" w:type="dxa"/>
            <w:vAlign w:val="center"/>
          </w:tcPr>
          <w:p>
            <w:pPr>
              <w:jc w:val="center"/>
              <w:rPr>
                <w:rFonts w:ascii="宋体"/>
              </w:rPr>
            </w:pPr>
            <w:r>
              <w:rPr>
                <w:rFonts w:ascii="宋体" w:hAnsi="宋体"/>
              </w:rPr>
              <w:t>1</w:t>
            </w:r>
            <w:r>
              <w:rPr>
                <w:rFonts w:hint="eastAsia" w:ascii="宋体" w:hAnsi="宋体"/>
              </w:rPr>
              <w:t>6</w:t>
            </w:r>
          </w:p>
        </w:tc>
        <w:tc>
          <w:tcPr>
            <w:tcW w:w="606" w:type="dxa"/>
            <w:vAlign w:val="center"/>
          </w:tcPr>
          <w:p>
            <w:pPr>
              <w:jc w:val="center"/>
              <w:rPr>
                <w:rFonts w:ascii="宋体"/>
              </w:rPr>
            </w:pPr>
            <w:r>
              <w:rPr>
                <w:rFonts w:ascii="宋体" w:hAnsi="宋体"/>
              </w:rPr>
              <w:t>1</w:t>
            </w:r>
            <w:r>
              <w:rPr>
                <w:rFonts w:hint="eastAsia" w:ascii="宋体" w:hAnsi="宋体"/>
              </w:rPr>
              <w:t>6</w:t>
            </w:r>
          </w:p>
        </w:tc>
        <w:tc>
          <w:tcPr>
            <w:tcW w:w="654" w:type="dxa"/>
            <w:vAlign w:val="center"/>
          </w:tcPr>
          <w:p>
            <w:pPr>
              <w:jc w:val="center"/>
              <w:rPr>
                <w:rFonts w:ascii="宋体"/>
              </w:rPr>
            </w:pPr>
            <w:r>
              <w:rPr>
                <w:rFonts w:ascii="宋体" w:hAnsi="宋体"/>
              </w:rPr>
              <w:t>1</w:t>
            </w:r>
            <w:r>
              <w:rPr>
                <w:rFonts w:hint="eastAsia" w:ascii="宋体" w:hAnsi="宋体"/>
              </w:rPr>
              <w:t>6</w:t>
            </w:r>
          </w:p>
        </w:tc>
        <w:tc>
          <w:tcPr>
            <w:tcW w:w="624" w:type="dxa"/>
            <w:vAlign w:val="center"/>
          </w:tcPr>
          <w:p>
            <w:pPr>
              <w:jc w:val="center"/>
              <w:rPr>
                <w:rFonts w:ascii="宋体"/>
              </w:rPr>
            </w:pPr>
            <w:r>
              <w:rPr>
                <w:rFonts w:ascii="宋体" w:hAnsi="宋体"/>
              </w:rPr>
              <w:t>1</w:t>
            </w:r>
            <w:r>
              <w:rPr>
                <w:rFonts w:hint="eastAsia" w:ascii="宋体" w:hAnsi="宋体"/>
              </w:rPr>
              <w:t>6</w:t>
            </w:r>
          </w:p>
        </w:tc>
        <w:tc>
          <w:tcPr>
            <w:tcW w:w="720" w:type="dxa"/>
            <w:vAlign w:val="center"/>
          </w:tcPr>
          <w:p>
            <w:pPr>
              <w:jc w:val="center"/>
              <w:rPr>
                <w:rFonts w:ascii="宋体"/>
              </w:rPr>
            </w:pPr>
            <w:r>
              <w:rPr>
                <w:rFonts w:ascii="宋体" w:hAnsi="宋体"/>
              </w:rPr>
              <w:t>1</w:t>
            </w:r>
            <w:r>
              <w:rPr>
                <w:rFonts w:hint="eastAsia" w:ascii="宋体" w:hAnsi="宋体"/>
              </w:rPr>
              <w:t>6</w:t>
            </w:r>
          </w:p>
        </w:tc>
        <w:tc>
          <w:tcPr>
            <w:tcW w:w="636" w:type="dxa"/>
            <w:vAlign w:val="center"/>
          </w:tcPr>
          <w:p>
            <w:pPr>
              <w:jc w:val="center"/>
              <w:rPr>
                <w:rFonts w:ascii="宋体"/>
              </w:rPr>
            </w:pPr>
            <w:r>
              <w:rPr>
                <w:rFonts w:ascii="宋体" w:hAnsi="宋体"/>
              </w:rPr>
              <w:t>1</w:t>
            </w:r>
            <w:r>
              <w:rPr>
                <w:rFonts w:hint="eastAsia" w:ascii="宋体" w:hAnsi="宋体"/>
              </w:rPr>
              <w:t>6</w:t>
            </w:r>
          </w:p>
        </w:tc>
        <w:tc>
          <w:tcPr>
            <w:tcW w:w="624" w:type="dxa"/>
            <w:vAlign w:val="center"/>
          </w:tcPr>
          <w:p>
            <w:pPr>
              <w:jc w:val="center"/>
              <w:rPr>
                <w:rFonts w:ascii="宋体"/>
              </w:rPr>
            </w:pPr>
            <w:r>
              <w:rPr>
                <w:rFonts w:ascii="宋体" w:hAnsi="宋体"/>
              </w:rPr>
              <w:t>1</w:t>
            </w:r>
            <w:r>
              <w:rPr>
                <w:rFonts w:hint="eastAsia" w:ascii="宋体"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restart"/>
            <w:vAlign w:val="center"/>
          </w:tcPr>
          <w:p>
            <w:pPr>
              <w:spacing w:line="240" w:lineRule="exact"/>
              <w:jc w:val="center"/>
              <w:rPr>
                <w:rFonts w:ascii="宋体"/>
                <w:szCs w:val="21"/>
              </w:rPr>
            </w:pPr>
            <w:r>
              <w:rPr>
                <w:rFonts w:hint="eastAsia" w:ascii="宋体" w:hAnsi="宋体"/>
                <w:szCs w:val="21"/>
              </w:rPr>
              <w:t>必</w:t>
            </w:r>
          </w:p>
          <w:p>
            <w:pPr>
              <w:spacing w:line="240" w:lineRule="exact"/>
              <w:jc w:val="center"/>
              <w:rPr>
                <w:rFonts w:ascii="宋体"/>
                <w:szCs w:val="21"/>
              </w:rPr>
            </w:pPr>
            <w:r>
              <w:rPr>
                <w:rFonts w:hint="eastAsia" w:ascii="宋体" w:hAnsi="宋体"/>
                <w:szCs w:val="21"/>
              </w:rPr>
              <w:t>修</w:t>
            </w:r>
          </w:p>
          <w:p>
            <w:pPr>
              <w:spacing w:line="240" w:lineRule="exact"/>
              <w:jc w:val="center"/>
              <w:rPr>
                <w:rFonts w:ascii="宋体"/>
                <w:szCs w:val="21"/>
              </w:rPr>
            </w:pPr>
            <w:r>
              <w:rPr>
                <w:rFonts w:hint="eastAsia" w:ascii="宋体" w:hAnsi="宋体"/>
                <w:szCs w:val="21"/>
              </w:rPr>
              <w:t>课</w:t>
            </w:r>
          </w:p>
          <w:p>
            <w:pPr>
              <w:spacing w:line="240" w:lineRule="exact"/>
              <w:jc w:val="center"/>
              <w:rPr>
                <w:rFonts w:ascii="宋体"/>
                <w:szCs w:val="21"/>
              </w:rPr>
            </w:pPr>
            <w:r>
              <w:rPr>
                <w:rFonts w:hint="eastAsia" w:ascii="宋体" w:hAnsi="宋体"/>
                <w:szCs w:val="21"/>
              </w:rPr>
              <w:t>程</w:t>
            </w:r>
          </w:p>
        </w:tc>
        <w:tc>
          <w:tcPr>
            <w:tcW w:w="1124" w:type="dxa"/>
            <w:vAlign w:val="center"/>
          </w:tcPr>
          <w:p>
            <w:pPr>
              <w:widowControl/>
              <w:jc w:val="center"/>
              <w:textAlignment w:val="center"/>
              <w:rPr>
                <w:rFonts w:ascii="宋体"/>
                <w:sz w:val="18"/>
                <w:szCs w:val="22"/>
              </w:rPr>
            </w:pPr>
            <w:r>
              <w:rPr>
                <w:rFonts w:hint="eastAsia" w:ascii="宋体" w:hAnsi="宋体" w:cs="宋体"/>
                <w:kern w:val="0"/>
                <w:sz w:val="20"/>
                <w:szCs w:val="20"/>
              </w:rPr>
              <w:t>WJB09064</w:t>
            </w:r>
          </w:p>
        </w:tc>
        <w:tc>
          <w:tcPr>
            <w:tcW w:w="1429" w:type="dxa"/>
            <w:vAlign w:val="center"/>
          </w:tcPr>
          <w:p>
            <w:pPr>
              <w:spacing w:line="240" w:lineRule="exact"/>
              <w:jc w:val="left"/>
              <w:rPr>
                <w:rFonts w:ascii="宋体"/>
                <w:sz w:val="18"/>
                <w:szCs w:val="18"/>
              </w:rPr>
            </w:pPr>
            <w:r>
              <w:rPr>
                <w:rFonts w:hint="eastAsia" w:ascii="宋体" w:hAnsi="宋体"/>
                <w:sz w:val="18"/>
                <w:szCs w:val="18"/>
              </w:rPr>
              <w:t>大学英语（</w:t>
            </w:r>
            <w:r>
              <w:rPr>
                <w:rFonts w:ascii="宋体" w:hAnsi="宋体"/>
                <w:sz w:val="18"/>
                <w:szCs w:val="18"/>
              </w:rPr>
              <w:t>1</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2</w:t>
            </w:r>
          </w:p>
        </w:tc>
        <w:tc>
          <w:tcPr>
            <w:tcW w:w="496" w:type="dxa"/>
            <w:vAlign w:val="center"/>
          </w:tcPr>
          <w:p>
            <w:pPr>
              <w:spacing w:line="240" w:lineRule="exact"/>
              <w:jc w:val="center"/>
              <w:rPr>
                <w:rFonts w:ascii="宋体"/>
                <w:sz w:val="18"/>
                <w:szCs w:val="18"/>
              </w:rPr>
            </w:pPr>
            <w:r>
              <w:rPr>
                <w:rFonts w:hint="eastAsia" w:ascii="宋体"/>
                <w:sz w:val="18"/>
                <w:szCs w:val="18"/>
              </w:rPr>
              <w:t>2</w:t>
            </w:r>
          </w:p>
        </w:tc>
        <w:tc>
          <w:tcPr>
            <w:tcW w:w="524" w:type="dxa"/>
            <w:vAlign w:val="center"/>
          </w:tcPr>
          <w:p>
            <w:pPr>
              <w:spacing w:line="240" w:lineRule="exact"/>
              <w:jc w:val="center"/>
              <w:rPr>
                <w:rFonts w:ascii="宋体"/>
                <w:sz w:val="18"/>
                <w:szCs w:val="18"/>
              </w:rPr>
            </w:pPr>
            <w:r>
              <w:rPr>
                <w:rFonts w:hint="eastAsia" w:ascii="宋体"/>
                <w:sz w:val="18"/>
                <w:szCs w:val="18"/>
              </w:rPr>
              <w:t>56</w:t>
            </w:r>
          </w:p>
        </w:tc>
        <w:tc>
          <w:tcPr>
            <w:tcW w:w="636" w:type="dxa"/>
            <w:vAlign w:val="center"/>
          </w:tcPr>
          <w:p>
            <w:pPr>
              <w:jc w:val="center"/>
              <w:rPr>
                <w:rFonts w:ascii="宋体" w:hAnsi="宋体"/>
                <w:sz w:val="18"/>
                <w:szCs w:val="18"/>
              </w:rPr>
            </w:pPr>
            <w:r>
              <w:rPr>
                <w:rFonts w:hint="eastAsia" w:ascii="宋体" w:hAnsi="宋体"/>
                <w:sz w:val="18"/>
                <w:szCs w:val="18"/>
              </w:rPr>
              <w:t>4</w:t>
            </w: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widowControl/>
              <w:jc w:val="center"/>
              <w:textAlignment w:val="center"/>
              <w:rPr>
                <w:rFonts w:ascii="宋体"/>
                <w:sz w:val="18"/>
                <w:szCs w:val="22"/>
              </w:rPr>
            </w:pPr>
            <w:r>
              <w:rPr>
                <w:rFonts w:hint="eastAsia" w:ascii="宋体" w:hAnsi="宋体" w:cs="宋体"/>
                <w:kern w:val="0"/>
                <w:sz w:val="20"/>
                <w:szCs w:val="20"/>
              </w:rPr>
              <w:t>WJB09065</w:t>
            </w:r>
          </w:p>
        </w:tc>
        <w:tc>
          <w:tcPr>
            <w:tcW w:w="1429" w:type="dxa"/>
            <w:vAlign w:val="center"/>
          </w:tcPr>
          <w:p>
            <w:pPr>
              <w:spacing w:line="240" w:lineRule="exact"/>
              <w:jc w:val="left"/>
              <w:rPr>
                <w:rFonts w:ascii="宋体"/>
                <w:sz w:val="18"/>
                <w:szCs w:val="18"/>
              </w:rPr>
            </w:pPr>
            <w:r>
              <w:rPr>
                <w:rFonts w:hint="eastAsia" w:ascii="宋体" w:hAnsi="宋体"/>
                <w:sz w:val="18"/>
                <w:szCs w:val="18"/>
              </w:rPr>
              <w:t>大学英语（</w:t>
            </w:r>
            <w:r>
              <w:rPr>
                <w:rFonts w:ascii="宋体" w:hAnsi="宋体"/>
                <w:sz w:val="18"/>
                <w:szCs w:val="18"/>
              </w:rPr>
              <w:t>2</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2</w:t>
            </w:r>
          </w:p>
        </w:tc>
        <w:tc>
          <w:tcPr>
            <w:tcW w:w="496" w:type="dxa"/>
            <w:vAlign w:val="center"/>
          </w:tcPr>
          <w:p>
            <w:pPr>
              <w:spacing w:line="240" w:lineRule="exact"/>
              <w:jc w:val="center"/>
              <w:rPr>
                <w:rFonts w:ascii="宋体"/>
                <w:sz w:val="18"/>
                <w:szCs w:val="18"/>
              </w:rPr>
            </w:pPr>
            <w:r>
              <w:rPr>
                <w:rFonts w:hint="eastAsia" w:ascii="宋体"/>
                <w:sz w:val="18"/>
                <w:szCs w:val="18"/>
              </w:rPr>
              <w:t>2</w:t>
            </w:r>
          </w:p>
        </w:tc>
        <w:tc>
          <w:tcPr>
            <w:tcW w:w="524" w:type="dxa"/>
            <w:vAlign w:val="center"/>
          </w:tcPr>
          <w:p>
            <w:pPr>
              <w:spacing w:line="240" w:lineRule="exact"/>
              <w:jc w:val="center"/>
              <w:rPr>
                <w:rFonts w:ascii="宋体"/>
                <w:sz w:val="18"/>
                <w:szCs w:val="18"/>
              </w:rPr>
            </w:pPr>
            <w:r>
              <w:rPr>
                <w:rFonts w:hint="eastAsia" w:ascii="宋体"/>
                <w:sz w:val="18"/>
                <w:szCs w:val="18"/>
              </w:rPr>
              <w:t>64</w:t>
            </w:r>
          </w:p>
        </w:tc>
        <w:tc>
          <w:tcPr>
            <w:tcW w:w="636" w:type="dxa"/>
            <w:vAlign w:val="center"/>
          </w:tcPr>
          <w:p>
            <w:pPr>
              <w:jc w:val="center"/>
              <w:rPr>
                <w:rFonts w:ascii="宋体" w:hAnsi="宋体"/>
                <w:sz w:val="18"/>
                <w:szCs w:val="18"/>
              </w:rPr>
            </w:pPr>
          </w:p>
        </w:tc>
        <w:tc>
          <w:tcPr>
            <w:tcW w:w="540" w:type="dxa"/>
            <w:vAlign w:val="center"/>
          </w:tcPr>
          <w:p>
            <w:pPr>
              <w:spacing w:line="240" w:lineRule="exact"/>
              <w:jc w:val="center"/>
              <w:rPr>
                <w:rFonts w:ascii="宋体"/>
                <w:sz w:val="18"/>
                <w:szCs w:val="18"/>
              </w:rPr>
            </w:pPr>
            <w:r>
              <w:rPr>
                <w:rFonts w:hint="eastAsia" w:ascii="宋体" w:hAnsi="宋体"/>
                <w:sz w:val="18"/>
                <w:szCs w:val="18"/>
              </w:rPr>
              <w:t>4</w:t>
            </w: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widowControl/>
              <w:jc w:val="center"/>
              <w:textAlignment w:val="center"/>
              <w:rPr>
                <w:rFonts w:ascii="宋体"/>
                <w:sz w:val="18"/>
                <w:szCs w:val="22"/>
              </w:rPr>
            </w:pPr>
            <w:r>
              <w:rPr>
                <w:rFonts w:hint="eastAsia" w:ascii="宋体" w:hAnsi="宋体" w:cs="宋体"/>
                <w:kern w:val="0"/>
                <w:sz w:val="20"/>
                <w:szCs w:val="20"/>
              </w:rPr>
              <w:t>WJB09066</w:t>
            </w:r>
          </w:p>
        </w:tc>
        <w:tc>
          <w:tcPr>
            <w:tcW w:w="1429" w:type="dxa"/>
            <w:vAlign w:val="center"/>
          </w:tcPr>
          <w:p>
            <w:pPr>
              <w:spacing w:line="240" w:lineRule="exact"/>
              <w:jc w:val="left"/>
              <w:rPr>
                <w:rFonts w:ascii="宋体" w:hAnsi="宋体"/>
                <w:sz w:val="18"/>
                <w:szCs w:val="18"/>
              </w:rPr>
            </w:pPr>
            <w:r>
              <w:rPr>
                <w:rFonts w:hint="eastAsia" w:ascii="宋体" w:hAnsi="宋体"/>
                <w:sz w:val="18"/>
                <w:szCs w:val="18"/>
              </w:rPr>
              <w:t>大学英语（3）</w:t>
            </w:r>
          </w:p>
        </w:tc>
        <w:tc>
          <w:tcPr>
            <w:tcW w:w="498" w:type="dxa"/>
            <w:vAlign w:val="center"/>
          </w:tcPr>
          <w:p>
            <w:pPr>
              <w:spacing w:line="240" w:lineRule="exact"/>
              <w:jc w:val="center"/>
              <w:rPr>
                <w:rFonts w:ascii="宋体" w:hAnsi="宋体"/>
                <w:sz w:val="18"/>
                <w:szCs w:val="18"/>
              </w:rPr>
            </w:pPr>
            <w:r>
              <w:rPr>
                <w:rFonts w:hint="eastAsia" w:ascii="宋体" w:hAnsi="宋体"/>
                <w:sz w:val="18"/>
                <w:szCs w:val="18"/>
              </w:rPr>
              <w:t>2</w:t>
            </w:r>
          </w:p>
        </w:tc>
        <w:tc>
          <w:tcPr>
            <w:tcW w:w="496" w:type="dxa"/>
            <w:vAlign w:val="center"/>
          </w:tcPr>
          <w:p>
            <w:pPr>
              <w:spacing w:line="240" w:lineRule="exact"/>
              <w:jc w:val="center"/>
              <w:rPr>
                <w:rFonts w:ascii="宋体"/>
                <w:sz w:val="18"/>
                <w:szCs w:val="18"/>
              </w:rPr>
            </w:pPr>
            <w:r>
              <w:rPr>
                <w:rFonts w:hint="eastAsia" w:ascii="宋体"/>
                <w:sz w:val="18"/>
                <w:szCs w:val="18"/>
              </w:rPr>
              <w:t>2</w:t>
            </w:r>
          </w:p>
        </w:tc>
        <w:tc>
          <w:tcPr>
            <w:tcW w:w="524" w:type="dxa"/>
            <w:vAlign w:val="center"/>
          </w:tcPr>
          <w:p>
            <w:pPr>
              <w:spacing w:line="240" w:lineRule="exact"/>
              <w:jc w:val="center"/>
              <w:rPr>
                <w:rFonts w:ascii="宋体" w:hAnsi="宋体"/>
                <w:sz w:val="18"/>
                <w:szCs w:val="18"/>
              </w:rPr>
            </w:pPr>
            <w:r>
              <w:rPr>
                <w:rFonts w:hint="eastAsia" w:ascii="宋体" w:hAnsi="宋体"/>
                <w:sz w:val="18"/>
                <w:szCs w:val="18"/>
              </w:rPr>
              <w:t>64</w:t>
            </w:r>
          </w:p>
        </w:tc>
        <w:tc>
          <w:tcPr>
            <w:tcW w:w="636" w:type="dxa"/>
            <w:vAlign w:val="center"/>
          </w:tcPr>
          <w:p>
            <w:pPr>
              <w:jc w:val="center"/>
              <w:rPr>
                <w:rFonts w:ascii="宋体" w:hAns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r>
              <w:rPr>
                <w:rFonts w:hint="eastAsia" w:ascii="宋体"/>
                <w:sz w:val="18"/>
                <w:szCs w:val="18"/>
              </w:rPr>
              <w:t>4</w:t>
            </w: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jc w:val="center"/>
              <w:rPr>
                <w:rFonts w:ascii="宋体"/>
                <w:sz w:val="18"/>
                <w:szCs w:val="22"/>
              </w:rPr>
            </w:pPr>
            <w:r>
              <w:rPr>
                <w:rFonts w:hint="eastAsia" w:ascii="宋体" w:hAnsi="宋体" w:cs="宋体"/>
                <w:kern w:val="0"/>
                <w:sz w:val="20"/>
                <w:szCs w:val="20"/>
              </w:rPr>
              <w:t>WJB09051</w:t>
            </w:r>
          </w:p>
        </w:tc>
        <w:tc>
          <w:tcPr>
            <w:tcW w:w="1429" w:type="dxa"/>
            <w:vAlign w:val="center"/>
          </w:tcPr>
          <w:p>
            <w:pPr>
              <w:spacing w:line="240" w:lineRule="exact"/>
              <w:jc w:val="left"/>
              <w:rPr>
                <w:rFonts w:ascii="宋体"/>
                <w:sz w:val="18"/>
                <w:szCs w:val="18"/>
              </w:rPr>
            </w:pPr>
            <w:r>
              <w:rPr>
                <w:rFonts w:hint="eastAsia" w:ascii="宋体" w:hAnsi="宋体"/>
                <w:sz w:val="18"/>
                <w:szCs w:val="18"/>
              </w:rPr>
              <w:t>英语视听说（</w:t>
            </w:r>
            <w:r>
              <w:rPr>
                <w:rFonts w:ascii="宋体" w:hAnsi="宋体"/>
                <w:sz w:val="18"/>
                <w:szCs w:val="18"/>
              </w:rPr>
              <w:t>1</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hint="eastAsia" w:ascii="宋体" w:hAnsi="宋体"/>
                <w:sz w:val="18"/>
                <w:szCs w:val="18"/>
              </w:rPr>
              <w:t>28</w:t>
            </w:r>
          </w:p>
        </w:tc>
        <w:tc>
          <w:tcPr>
            <w:tcW w:w="636" w:type="dxa"/>
            <w:vAlign w:val="center"/>
          </w:tcPr>
          <w:p>
            <w:pPr>
              <w:jc w:val="center"/>
              <w:rPr>
                <w:rFonts w:ascii="宋体" w:hAnsi="宋体"/>
                <w:sz w:val="18"/>
                <w:szCs w:val="18"/>
              </w:rPr>
            </w:pPr>
            <w:r>
              <w:rPr>
                <w:rFonts w:ascii="宋体" w:hAnsi="宋体"/>
                <w:sz w:val="18"/>
                <w:szCs w:val="18"/>
              </w:rPr>
              <w:t>2</w:t>
            </w: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jc w:val="center"/>
              <w:rPr>
                <w:rFonts w:ascii="宋体"/>
                <w:sz w:val="18"/>
                <w:szCs w:val="22"/>
              </w:rPr>
            </w:pPr>
            <w:r>
              <w:rPr>
                <w:rFonts w:hint="eastAsia" w:ascii="宋体" w:hAnsi="宋体" w:cs="宋体"/>
                <w:kern w:val="0"/>
                <w:sz w:val="20"/>
                <w:szCs w:val="20"/>
              </w:rPr>
              <w:t>WJB09052</w:t>
            </w:r>
          </w:p>
        </w:tc>
        <w:tc>
          <w:tcPr>
            <w:tcW w:w="1429" w:type="dxa"/>
            <w:vAlign w:val="center"/>
          </w:tcPr>
          <w:p>
            <w:pPr>
              <w:spacing w:line="240" w:lineRule="exact"/>
              <w:jc w:val="left"/>
              <w:rPr>
                <w:rFonts w:ascii="宋体"/>
                <w:sz w:val="18"/>
                <w:szCs w:val="18"/>
              </w:rPr>
            </w:pPr>
            <w:r>
              <w:rPr>
                <w:rFonts w:hint="eastAsia" w:ascii="宋体" w:hAnsi="宋体"/>
                <w:sz w:val="18"/>
                <w:szCs w:val="18"/>
              </w:rPr>
              <w:t>英语视听说（</w:t>
            </w:r>
            <w:r>
              <w:rPr>
                <w:rFonts w:ascii="宋体" w:hAnsi="宋体"/>
                <w:sz w:val="18"/>
                <w:szCs w:val="18"/>
              </w:rPr>
              <w:t>2</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jc w:val="center"/>
              <w:rPr>
                <w:rFonts w:ascii="宋体" w:hAnsi="宋体"/>
                <w:sz w:val="18"/>
                <w:szCs w:val="18"/>
              </w:rPr>
            </w:pPr>
          </w:p>
        </w:tc>
        <w:tc>
          <w:tcPr>
            <w:tcW w:w="540" w:type="dxa"/>
            <w:vAlign w:val="center"/>
          </w:tcPr>
          <w:p>
            <w:pPr>
              <w:spacing w:line="240" w:lineRule="exact"/>
              <w:jc w:val="center"/>
              <w:rPr>
                <w:rFonts w:ascii="宋体"/>
                <w:sz w:val="18"/>
                <w:szCs w:val="18"/>
              </w:rPr>
            </w:pPr>
            <w:r>
              <w:rPr>
                <w:rFonts w:ascii="宋体" w:hAnsi="宋体"/>
                <w:sz w:val="18"/>
                <w:szCs w:val="18"/>
              </w:rPr>
              <w:t>2</w:t>
            </w: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12" w:type="dxa"/>
            <w:vMerge w:val="continue"/>
            <w:vAlign w:val="center"/>
          </w:tcPr>
          <w:p>
            <w:pPr>
              <w:spacing w:line="240" w:lineRule="exact"/>
              <w:jc w:val="center"/>
              <w:rPr>
                <w:rFonts w:ascii="宋体"/>
                <w:szCs w:val="21"/>
              </w:rPr>
            </w:pPr>
          </w:p>
        </w:tc>
        <w:tc>
          <w:tcPr>
            <w:tcW w:w="1124" w:type="dxa"/>
            <w:vAlign w:val="center"/>
          </w:tcPr>
          <w:p>
            <w:pPr>
              <w:jc w:val="center"/>
              <w:rPr>
                <w:rFonts w:ascii="宋体"/>
                <w:sz w:val="18"/>
                <w:szCs w:val="22"/>
              </w:rPr>
            </w:pPr>
            <w:r>
              <w:rPr>
                <w:rFonts w:hint="eastAsia" w:ascii="宋体" w:hAnsi="宋体" w:cs="宋体"/>
                <w:kern w:val="0"/>
                <w:sz w:val="20"/>
                <w:szCs w:val="20"/>
              </w:rPr>
              <w:t>WJB09061</w:t>
            </w:r>
          </w:p>
        </w:tc>
        <w:tc>
          <w:tcPr>
            <w:tcW w:w="1429" w:type="dxa"/>
            <w:vAlign w:val="center"/>
          </w:tcPr>
          <w:p>
            <w:pPr>
              <w:spacing w:line="240" w:lineRule="exact"/>
              <w:jc w:val="left"/>
              <w:rPr>
                <w:rFonts w:ascii="宋体"/>
                <w:sz w:val="18"/>
                <w:szCs w:val="18"/>
              </w:rPr>
            </w:pPr>
            <w:r>
              <w:rPr>
                <w:rFonts w:hint="eastAsia" w:ascii="宋体" w:hAnsi="宋体"/>
                <w:sz w:val="18"/>
                <w:szCs w:val="18"/>
              </w:rPr>
              <w:t>英语口语（</w:t>
            </w:r>
            <w:r>
              <w:rPr>
                <w:rFonts w:ascii="宋体" w:hAnsi="宋体"/>
                <w:sz w:val="18"/>
                <w:szCs w:val="18"/>
              </w:rPr>
              <w:t>1</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hint="eastAsia" w:ascii="宋体" w:hAnsi="宋体"/>
                <w:sz w:val="18"/>
                <w:szCs w:val="18"/>
              </w:rPr>
              <w:t>28</w:t>
            </w:r>
          </w:p>
        </w:tc>
        <w:tc>
          <w:tcPr>
            <w:tcW w:w="636" w:type="dxa"/>
            <w:vAlign w:val="center"/>
          </w:tcPr>
          <w:p>
            <w:pPr>
              <w:jc w:val="center"/>
              <w:rPr>
                <w:rFonts w:ascii="宋体" w:hAnsi="宋体"/>
                <w:sz w:val="18"/>
                <w:szCs w:val="18"/>
              </w:rPr>
            </w:pPr>
            <w:r>
              <w:rPr>
                <w:rFonts w:hint="eastAsia" w:ascii="宋体" w:hAnsi="宋体"/>
                <w:sz w:val="18"/>
                <w:szCs w:val="18"/>
              </w:rPr>
              <w:t>2</w:t>
            </w: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jc w:val="center"/>
              <w:rPr>
                <w:rFonts w:ascii="宋体"/>
                <w:sz w:val="18"/>
                <w:szCs w:val="22"/>
              </w:rPr>
            </w:pPr>
            <w:r>
              <w:rPr>
                <w:rFonts w:hint="eastAsia" w:ascii="宋体" w:hAnsi="宋体" w:cs="宋体"/>
                <w:kern w:val="0"/>
                <w:sz w:val="20"/>
                <w:szCs w:val="20"/>
              </w:rPr>
              <w:t>WJB09058</w:t>
            </w:r>
          </w:p>
        </w:tc>
        <w:tc>
          <w:tcPr>
            <w:tcW w:w="1429" w:type="dxa"/>
            <w:vAlign w:val="center"/>
          </w:tcPr>
          <w:p>
            <w:pPr>
              <w:spacing w:line="240" w:lineRule="exact"/>
              <w:jc w:val="left"/>
              <w:rPr>
                <w:rFonts w:ascii="宋体"/>
                <w:sz w:val="18"/>
                <w:szCs w:val="18"/>
              </w:rPr>
            </w:pPr>
            <w:r>
              <w:rPr>
                <w:rFonts w:hint="eastAsia" w:ascii="宋体" w:hAnsi="宋体"/>
                <w:sz w:val="18"/>
                <w:szCs w:val="18"/>
              </w:rPr>
              <w:t>英语口语（</w:t>
            </w:r>
            <w:r>
              <w:rPr>
                <w:rFonts w:ascii="宋体" w:hAnsi="宋体"/>
                <w:sz w:val="18"/>
                <w:szCs w:val="18"/>
              </w:rPr>
              <w:t>2</w:t>
            </w:r>
            <w:r>
              <w:rPr>
                <w:rFonts w:hint="eastAsia" w:ascii="宋体" w:hAnsi="宋体"/>
                <w:sz w:val="18"/>
                <w:szCs w:val="18"/>
              </w:rPr>
              <w:t>）</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color w:val="C00000"/>
                <w:sz w:val="18"/>
                <w:szCs w:val="18"/>
              </w:rPr>
            </w:pPr>
          </w:p>
        </w:tc>
        <w:tc>
          <w:tcPr>
            <w:tcW w:w="540" w:type="dxa"/>
            <w:vAlign w:val="center"/>
          </w:tcPr>
          <w:p>
            <w:pPr>
              <w:spacing w:line="240" w:lineRule="exact"/>
              <w:jc w:val="center"/>
              <w:rPr>
                <w:rFonts w:ascii="宋体"/>
                <w:sz w:val="18"/>
                <w:szCs w:val="18"/>
              </w:rPr>
            </w:pPr>
            <w:r>
              <w:rPr>
                <w:rFonts w:ascii="宋体" w:hAnsi="宋体"/>
                <w:sz w:val="18"/>
                <w:szCs w:val="18"/>
              </w:rPr>
              <w:t>2</w:t>
            </w: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Cs w:val="21"/>
              </w:rPr>
            </w:pPr>
          </w:p>
        </w:tc>
        <w:tc>
          <w:tcPr>
            <w:tcW w:w="1124" w:type="dxa"/>
            <w:vAlign w:val="center"/>
          </w:tcPr>
          <w:p>
            <w:pPr>
              <w:jc w:val="center"/>
              <w:rPr>
                <w:rFonts w:ascii="宋体" w:hAnsi="宋体" w:cs="宋体"/>
                <w:kern w:val="0"/>
                <w:sz w:val="20"/>
                <w:szCs w:val="20"/>
              </w:rPr>
            </w:pPr>
            <w:r>
              <w:rPr>
                <w:rFonts w:ascii="宋体" w:hAnsi="宋体" w:cs="宋体"/>
                <w:kern w:val="0"/>
                <w:sz w:val="20"/>
                <w:szCs w:val="20"/>
              </w:rPr>
              <w:t>WJB090</w:t>
            </w:r>
            <w:r>
              <w:rPr>
                <w:rFonts w:hint="eastAsia" w:ascii="宋体" w:hAnsi="宋体" w:cs="宋体"/>
                <w:kern w:val="0"/>
                <w:sz w:val="20"/>
                <w:szCs w:val="20"/>
              </w:rPr>
              <w:t>69</w:t>
            </w:r>
          </w:p>
        </w:tc>
        <w:tc>
          <w:tcPr>
            <w:tcW w:w="1429" w:type="dxa"/>
            <w:vAlign w:val="center"/>
          </w:tcPr>
          <w:p>
            <w:pPr>
              <w:spacing w:line="240" w:lineRule="exact"/>
              <w:jc w:val="left"/>
              <w:rPr>
                <w:rFonts w:ascii="宋体" w:hAnsi="宋体"/>
                <w:sz w:val="18"/>
                <w:szCs w:val="18"/>
              </w:rPr>
            </w:pPr>
            <w:r>
              <w:rPr>
                <w:rFonts w:hint="eastAsia" w:ascii="宋体" w:hAnsi="宋体"/>
                <w:sz w:val="18"/>
                <w:szCs w:val="18"/>
              </w:rPr>
              <w:t>英语儿童文学</w:t>
            </w:r>
          </w:p>
        </w:tc>
        <w:tc>
          <w:tcPr>
            <w:tcW w:w="498"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hAnsi="宋体"/>
                <w:sz w:val="18"/>
                <w:szCs w:val="18"/>
              </w:rPr>
            </w:pPr>
            <w:r>
              <w:rPr>
                <w:rFonts w:hint="eastAsia" w:ascii="宋体" w:hAnsi="宋体"/>
                <w:sz w:val="18"/>
                <w:szCs w:val="18"/>
              </w:rPr>
              <w:t>32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r>
              <w:rPr>
                <w:rFonts w:hint="eastAsia" w:ascii="宋体"/>
                <w:sz w:val="18"/>
                <w:szCs w:val="18"/>
              </w:rPr>
              <w:t>2</w:t>
            </w:r>
          </w:p>
        </w:tc>
        <w:tc>
          <w:tcPr>
            <w:tcW w:w="624" w:type="dxa"/>
            <w:vAlign w:val="center"/>
          </w:tcPr>
          <w:p>
            <w:pPr>
              <w:spacing w:line="240" w:lineRule="exact"/>
              <w:jc w:val="center"/>
              <w:rPr>
                <w:rFonts w:ascii="宋体"/>
                <w:sz w:val="18"/>
                <w:szCs w:val="18"/>
              </w:rPr>
            </w:pPr>
          </w:p>
        </w:tc>
        <w:tc>
          <w:tcPr>
            <w:tcW w:w="720" w:type="dxa"/>
            <w:vAlign w:val="center"/>
          </w:tcPr>
          <w:p>
            <w:pPr>
              <w:spacing w:line="240" w:lineRule="exact"/>
              <w:jc w:val="center"/>
              <w:rPr>
                <w:rFonts w:ascii="宋体" w:hAns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restart"/>
            <w:vAlign w:val="center"/>
          </w:tcPr>
          <w:p>
            <w:pPr>
              <w:jc w:val="center"/>
              <w:rPr>
                <w:rFonts w:ascii="宋体" w:hAnsi="宋体"/>
                <w:sz w:val="18"/>
                <w:szCs w:val="18"/>
              </w:rPr>
            </w:pPr>
            <w:r>
              <w:rPr>
                <w:rFonts w:hint="eastAsia" w:ascii="宋体" w:hAnsi="宋体"/>
                <w:sz w:val="18"/>
                <w:szCs w:val="18"/>
              </w:rPr>
              <w:t>选</w:t>
            </w:r>
          </w:p>
          <w:p>
            <w:pPr>
              <w:jc w:val="center"/>
              <w:rPr>
                <w:rFonts w:ascii="宋体" w:hAnsi="宋体"/>
                <w:sz w:val="18"/>
                <w:szCs w:val="18"/>
              </w:rPr>
            </w:pPr>
            <w:r>
              <w:rPr>
                <w:rFonts w:hint="eastAsia" w:ascii="宋体" w:hAnsi="宋体"/>
                <w:sz w:val="18"/>
                <w:szCs w:val="18"/>
              </w:rPr>
              <w:t>修</w:t>
            </w:r>
          </w:p>
          <w:p>
            <w:pPr>
              <w:jc w:val="center"/>
              <w:rPr>
                <w:rFonts w:ascii="宋体" w:hAnsi="宋体"/>
                <w:sz w:val="18"/>
                <w:szCs w:val="18"/>
              </w:rPr>
            </w:pPr>
            <w:r>
              <w:rPr>
                <w:rFonts w:hint="eastAsia" w:ascii="宋体" w:hAnsi="宋体"/>
                <w:sz w:val="18"/>
                <w:szCs w:val="18"/>
              </w:rPr>
              <w:t>课</w:t>
            </w:r>
          </w:p>
          <w:p>
            <w:pPr>
              <w:spacing w:line="240" w:lineRule="exact"/>
              <w:jc w:val="center"/>
              <w:rPr>
                <w:rFonts w:ascii="宋体"/>
                <w:sz w:val="18"/>
                <w:szCs w:val="18"/>
              </w:rPr>
            </w:pPr>
            <w:r>
              <w:rPr>
                <w:rFonts w:hint="eastAsia" w:ascii="宋体" w:hAnsi="宋体"/>
                <w:sz w:val="18"/>
                <w:szCs w:val="18"/>
              </w:rPr>
              <w:t>程</w:t>
            </w:r>
          </w:p>
        </w:tc>
        <w:tc>
          <w:tcPr>
            <w:tcW w:w="1124" w:type="dxa"/>
            <w:vAlign w:val="center"/>
          </w:tcPr>
          <w:p>
            <w:pPr>
              <w:jc w:val="center"/>
              <w:rPr>
                <w:rFonts w:ascii="宋体"/>
              </w:rPr>
            </w:pPr>
            <w:r>
              <w:rPr>
                <w:rFonts w:hint="eastAsia" w:ascii="宋体" w:hAnsi="宋体" w:cs="宋体"/>
                <w:kern w:val="0"/>
                <w:sz w:val="20"/>
                <w:szCs w:val="20"/>
              </w:rPr>
              <w:t>WJX09023</w:t>
            </w:r>
          </w:p>
        </w:tc>
        <w:tc>
          <w:tcPr>
            <w:tcW w:w="1429" w:type="dxa"/>
            <w:vAlign w:val="center"/>
          </w:tcPr>
          <w:p>
            <w:pPr>
              <w:spacing w:line="240" w:lineRule="exact"/>
              <w:jc w:val="left"/>
              <w:rPr>
                <w:rFonts w:ascii="宋体"/>
                <w:sz w:val="18"/>
                <w:szCs w:val="18"/>
              </w:rPr>
            </w:pPr>
            <w:r>
              <w:rPr>
                <w:rFonts w:hint="eastAsia" w:ascii="宋体" w:hAnsi="宋体"/>
                <w:sz w:val="18"/>
                <w:szCs w:val="18"/>
              </w:rPr>
              <w:t>英语文学选读与鉴赏</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jc w:val="center"/>
              <w:rPr>
                <w:rFonts w:ascii="宋体"/>
              </w:rPr>
            </w:pPr>
            <w:r>
              <w:rPr>
                <w:rFonts w:hint="eastAsia" w:ascii="宋体" w:hAnsi="宋体" w:cs="宋体"/>
                <w:kern w:val="0"/>
                <w:sz w:val="20"/>
                <w:szCs w:val="20"/>
              </w:rPr>
              <w:t>WJX09024</w:t>
            </w:r>
          </w:p>
        </w:tc>
        <w:tc>
          <w:tcPr>
            <w:tcW w:w="1429" w:type="dxa"/>
            <w:vAlign w:val="center"/>
          </w:tcPr>
          <w:p>
            <w:pPr>
              <w:spacing w:line="240" w:lineRule="exact"/>
              <w:jc w:val="left"/>
              <w:rPr>
                <w:rFonts w:ascii="宋体"/>
                <w:sz w:val="18"/>
                <w:szCs w:val="18"/>
              </w:rPr>
            </w:pPr>
            <w:r>
              <w:rPr>
                <w:rFonts w:hint="eastAsia" w:ascii="宋体" w:hAnsi="宋体"/>
                <w:sz w:val="18"/>
                <w:szCs w:val="18"/>
              </w:rPr>
              <w:t>英国概况</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jc w:val="center"/>
              <w:rPr>
                <w:rFonts w:ascii="宋体"/>
              </w:rPr>
            </w:pPr>
            <w:r>
              <w:rPr>
                <w:rFonts w:hint="eastAsia" w:ascii="宋体" w:hAnsi="宋体" w:cs="宋体"/>
                <w:kern w:val="0"/>
                <w:sz w:val="20"/>
                <w:szCs w:val="20"/>
              </w:rPr>
              <w:t>WJX09012</w:t>
            </w:r>
          </w:p>
        </w:tc>
        <w:tc>
          <w:tcPr>
            <w:tcW w:w="1429" w:type="dxa"/>
            <w:vAlign w:val="center"/>
          </w:tcPr>
          <w:p>
            <w:pPr>
              <w:spacing w:line="240" w:lineRule="exact"/>
              <w:jc w:val="left"/>
              <w:rPr>
                <w:rFonts w:ascii="宋体"/>
                <w:sz w:val="18"/>
                <w:szCs w:val="18"/>
              </w:rPr>
            </w:pPr>
            <w:r>
              <w:rPr>
                <w:rFonts w:hint="eastAsia" w:ascii="宋体" w:hAnsi="宋体"/>
                <w:sz w:val="18"/>
                <w:szCs w:val="18"/>
              </w:rPr>
              <w:t>美国概况</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WJX09029</w:t>
            </w:r>
          </w:p>
        </w:tc>
        <w:tc>
          <w:tcPr>
            <w:tcW w:w="1429" w:type="dxa"/>
            <w:vAlign w:val="center"/>
          </w:tcPr>
          <w:p>
            <w:pPr>
              <w:spacing w:line="240" w:lineRule="exact"/>
              <w:jc w:val="left"/>
              <w:rPr>
                <w:rFonts w:ascii="宋体" w:hAnsi="宋体"/>
                <w:sz w:val="18"/>
                <w:szCs w:val="18"/>
              </w:rPr>
            </w:pPr>
            <w:r>
              <w:rPr>
                <w:rFonts w:hint="eastAsia" w:ascii="宋体" w:hAnsi="宋体"/>
                <w:sz w:val="18"/>
                <w:szCs w:val="18"/>
              </w:rPr>
              <w:t>高级英语</w:t>
            </w:r>
          </w:p>
        </w:tc>
        <w:tc>
          <w:tcPr>
            <w:tcW w:w="498"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hAnsi="宋体"/>
                <w:sz w:val="18"/>
                <w:szCs w:val="18"/>
              </w:rPr>
            </w:pPr>
            <w:r>
              <w:rPr>
                <w:rFonts w:hint="eastAsia" w:ascii="宋体" w:hAnsi="宋体"/>
                <w:sz w:val="18"/>
                <w:szCs w:val="18"/>
              </w:rPr>
              <w:t>32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jc w:val="center"/>
              <w:rPr>
                <w:rFonts w:ascii="宋体"/>
              </w:rPr>
            </w:pPr>
            <w:r>
              <w:rPr>
                <w:rFonts w:hint="eastAsia" w:ascii="宋体" w:hAnsi="宋体" w:cs="宋体"/>
                <w:kern w:val="0"/>
                <w:sz w:val="20"/>
                <w:szCs w:val="20"/>
              </w:rPr>
              <w:t>WJX09027</w:t>
            </w:r>
          </w:p>
        </w:tc>
        <w:tc>
          <w:tcPr>
            <w:tcW w:w="1429" w:type="dxa"/>
            <w:vAlign w:val="center"/>
          </w:tcPr>
          <w:p>
            <w:pPr>
              <w:spacing w:line="240" w:lineRule="exact"/>
              <w:jc w:val="left"/>
              <w:rPr>
                <w:rFonts w:ascii="宋体"/>
                <w:sz w:val="18"/>
                <w:szCs w:val="18"/>
              </w:rPr>
            </w:pPr>
            <w:r>
              <w:rPr>
                <w:rFonts w:hint="eastAsia" w:ascii="宋体" w:hAnsi="宋体"/>
                <w:sz w:val="18"/>
                <w:szCs w:val="18"/>
              </w:rPr>
              <w:t>中国文化概况（英语）</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jc w:val="center"/>
              <w:rPr>
                <w:rFonts w:ascii="宋体"/>
              </w:rPr>
            </w:pPr>
            <w:r>
              <w:rPr>
                <w:rFonts w:hint="eastAsia" w:ascii="宋体" w:hAnsi="宋体" w:cs="宋体"/>
                <w:kern w:val="0"/>
                <w:sz w:val="20"/>
                <w:szCs w:val="20"/>
              </w:rPr>
              <w:t>WJX09028</w:t>
            </w:r>
          </w:p>
        </w:tc>
        <w:tc>
          <w:tcPr>
            <w:tcW w:w="1429" w:type="dxa"/>
            <w:vAlign w:val="center"/>
          </w:tcPr>
          <w:p>
            <w:pPr>
              <w:spacing w:line="240" w:lineRule="exact"/>
              <w:jc w:val="left"/>
              <w:rPr>
                <w:rFonts w:ascii="宋体"/>
                <w:sz w:val="18"/>
                <w:szCs w:val="18"/>
              </w:rPr>
            </w:pPr>
            <w:r>
              <w:rPr>
                <w:rFonts w:hint="eastAsia" w:ascii="宋体" w:hAnsi="宋体"/>
                <w:sz w:val="18"/>
                <w:szCs w:val="18"/>
              </w:rPr>
              <w:t>英语报刊选读</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12" w:type="dxa"/>
            <w:vMerge w:val="continue"/>
            <w:vAlign w:val="center"/>
          </w:tcPr>
          <w:p>
            <w:pPr>
              <w:spacing w:line="240" w:lineRule="exact"/>
              <w:jc w:val="center"/>
              <w:rPr>
                <w:rFonts w:ascii="宋体"/>
                <w:sz w:val="18"/>
                <w:szCs w:val="18"/>
              </w:rPr>
            </w:pPr>
          </w:p>
        </w:tc>
        <w:tc>
          <w:tcPr>
            <w:tcW w:w="1124" w:type="dxa"/>
            <w:vAlign w:val="center"/>
          </w:tcPr>
          <w:p>
            <w:pPr>
              <w:jc w:val="center"/>
              <w:rPr>
                <w:rFonts w:ascii="宋体"/>
              </w:rPr>
            </w:pPr>
            <w:r>
              <w:rPr>
                <w:rFonts w:hint="eastAsia" w:ascii="宋体" w:hAnsi="宋体" w:cs="宋体"/>
                <w:kern w:val="0"/>
                <w:sz w:val="20"/>
                <w:szCs w:val="20"/>
              </w:rPr>
              <w:t>WJX09007</w:t>
            </w:r>
          </w:p>
        </w:tc>
        <w:tc>
          <w:tcPr>
            <w:tcW w:w="1429" w:type="dxa"/>
            <w:vAlign w:val="center"/>
          </w:tcPr>
          <w:p>
            <w:pPr>
              <w:spacing w:line="240" w:lineRule="exact"/>
              <w:jc w:val="left"/>
              <w:rPr>
                <w:rFonts w:ascii="宋体"/>
                <w:sz w:val="18"/>
                <w:szCs w:val="18"/>
              </w:rPr>
            </w:pPr>
            <w:r>
              <w:rPr>
                <w:rFonts w:hint="eastAsia" w:ascii="宋体" w:hAnsi="宋体"/>
                <w:sz w:val="18"/>
                <w:szCs w:val="18"/>
              </w:rPr>
              <w:t>跨文化交际</w:t>
            </w:r>
          </w:p>
        </w:tc>
        <w:tc>
          <w:tcPr>
            <w:tcW w:w="498" w:type="dxa"/>
            <w:vAlign w:val="center"/>
          </w:tcPr>
          <w:p>
            <w:pPr>
              <w:spacing w:line="240" w:lineRule="exact"/>
              <w:jc w:val="center"/>
              <w:rPr>
                <w:rFonts w:ascii="宋体"/>
                <w:sz w:val="18"/>
                <w:szCs w:val="18"/>
              </w:rPr>
            </w:pPr>
            <w:r>
              <w:rPr>
                <w:rFonts w:hint="eastAsia" w:ascii="宋体" w:hAnsi="宋体"/>
                <w:sz w:val="18"/>
                <w:szCs w:val="18"/>
              </w:rPr>
              <w:t>1</w:t>
            </w:r>
          </w:p>
        </w:tc>
        <w:tc>
          <w:tcPr>
            <w:tcW w:w="496" w:type="dxa"/>
            <w:vAlign w:val="center"/>
          </w:tcPr>
          <w:p>
            <w:pPr>
              <w:spacing w:line="240" w:lineRule="exact"/>
              <w:jc w:val="center"/>
              <w:rPr>
                <w:rFonts w:ascii="宋体"/>
                <w:sz w:val="18"/>
                <w:szCs w:val="18"/>
              </w:rPr>
            </w:pPr>
            <w:r>
              <w:rPr>
                <w:rFonts w:hint="eastAsia" w:ascii="宋体"/>
                <w:sz w:val="18"/>
                <w:szCs w:val="18"/>
              </w:rPr>
              <w:t>1</w:t>
            </w:r>
          </w:p>
        </w:tc>
        <w:tc>
          <w:tcPr>
            <w:tcW w:w="524" w:type="dxa"/>
            <w:vAlign w:val="center"/>
          </w:tcPr>
          <w:p>
            <w:pPr>
              <w:spacing w:line="240" w:lineRule="exact"/>
              <w:jc w:val="center"/>
              <w:rPr>
                <w:rFonts w:ascii="宋体"/>
                <w:sz w:val="18"/>
                <w:szCs w:val="18"/>
              </w:rPr>
            </w:pPr>
            <w:r>
              <w:rPr>
                <w:rFonts w:ascii="宋体" w:hAnsi="宋体"/>
                <w:sz w:val="18"/>
                <w:szCs w:val="18"/>
              </w:rPr>
              <w:t>3</w:t>
            </w:r>
            <w:r>
              <w:rPr>
                <w:rFonts w:hint="eastAsia" w:ascii="宋体" w:hAnsi="宋体"/>
                <w:sz w:val="18"/>
                <w:szCs w:val="18"/>
              </w:rPr>
              <w:t>2</w:t>
            </w:r>
          </w:p>
        </w:tc>
        <w:tc>
          <w:tcPr>
            <w:tcW w:w="636" w:type="dxa"/>
            <w:vAlign w:val="center"/>
          </w:tcPr>
          <w:p>
            <w:pPr>
              <w:spacing w:line="240" w:lineRule="exact"/>
              <w:jc w:val="center"/>
              <w:rPr>
                <w:rFonts w:ascii="宋体"/>
                <w:sz w:val="18"/>
                <w:szCs w:val="18"/>
              </w:rPr>
            </w:pPr>
          </w:p>
        </w:tc>
        <w:tc>
          <w:tcPr>
            <w:tcW w:w="540" w:type="dxa"/>
            <w:vAlign w:val="center"/>
          </w:tcPr>
          <w:p>
            <w:pPr>
              <w:spacing w:line="240" w:lineRule="exact"/>
              <w:jc w:val="center"/>
              <w:rPr>
                <w:rFonts w:ascii="宋体"/>
                <w:sz w:val="18"/>
                <w:szCs w:val="18"/>
              </w:rPr>
            </w:pPr>
          </w:p>
        </w:tc>
        <w:tc>
          <w:tcPr>
            <w:tcW w:w="606" w:type="dxa"/>
            <w:vAlign w:val="center"/>
          </w:tcPr>
          <w:p>
            <w:pPr>
              <w:spacing w:line="240" w:lineRule="exact"/>
              <w:jc w:val="center"/>
              <w:rPr>
                <w:rFonts w:ascii="宋体"/>
                <w:sz w:val="18"/>
                <w:szCs w:val="18"/>
              </w:rPr>
            </w:pPr>
          </w:p>
        </w:tc>
        <w:tc>
          <w:tcPr>
            <w:tcW w:w="654"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r>
              <w:rPr>
                <w:rFonts w:ascii="宋体" w:hAnsi="宋体"/>
                <w:sz w:val="18"/>
                <w:szCs w:val="18"/>
              </w:rPr>
              <w:t>2</w:t>
            </w:r>
          </w:p>
        </w:tc>
        <w:tc>
          <w:tcPr>
            <w:tcW w:w="720" w:type="dxa"/>
            <w:vAlign w:val="center"/>
          </w:tcPr>
          <w:p>
            <w:pPr>
              <w:spacing w:line="240" w:lineRule="exact"/>
              <w:jc w:val="center"/>
              <w:rPr>
                <w:rFonts w:ascii="宋体"/>
                <w:sz w:val="18"/>
                <w:szCs w:val="18"/>
              </w:rPr>
            </w:pPr>
          </w:p>
        </w:tc>
        <w:tc>
          <w:tcPr>
            <w:tcW w:w="636" w:type="dxa"/>
            <w:vAlign w:val="center"/>
          </w:tcPr>
          <w:p>
            <w:pPr>
              <w:spacing w:line="240" w:lineRule="exact"/>
              <w:jc w:val="center"/>
              <w:rPr>
                <w:rFonts w:ascii="宋体"/>
                <w:sz w:val="18"/>
                <w:szCs w:val="18"/>
              </w:rPr>
            </w:pPr>
          </w:p>
        </w:tc>
        <w:tc>
          <w:tcPr>
            <w:tcW w:w="624" w:type="dxa"/>
            <w:vAlign w:val="center"/>
          </w:tcPr>
          <w:p>
            <w:pPr>
              <w:spacing w:line="240" w:lineRule="exact"/>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2965" w:type="dxa"/>
            <w:gridSpan w:val="3"/>
            <w:vMerge w:val="restart"/>
            <w:vAlign w:val="center"/>
          </w:tcPr>
          <w:p>
            <w:pPr>
              <w:spacing w:line="240" w:lineRule="exact"/>
              <w:jc w:val="center"/>
              <w:rPr>
                <w:rFonts w:ascii="宋体"/>
                <w:b/>
                <w:szCs w:val="18"/>
              </w:rPr>
            </w:pPr>
            <w:r>
              <w:rPr>
                <w:rFonts w:hint="eastAsia" w:ascii="宋体" w:hAnsi="宋体"/>
                <w:b/>
                <w:szCs w:val="18"/>
              </w:rPr>
              <w:t>合计</w:t>
            </w:r>
          </w:p>
        </w:tc>
        <w:tc>
          <w:tcPr>
            <w:tcW w:w="498" w:type="dxa"/>
            <w:vAlign w:val="center"/>
          </w:tcPr>
          <w:p>
            <w:pPr>
              <w:spacing w:line="240" w:lineRule="exact"/>
              <w:jc w:val="center"/>
              <w:rPr>
                <w:rFonts w:ascii="宋体"/>
                <w:b/>
                <w:szCs w:val="18"/>
              </w:rPr>
            </w:pPr>
            <w:r>
              <w:rPr>
                <w:rFonts w:hint="eastAsia" w:ascii="宋体" w:hAnsi="宋体"/>
                <w:b/>
                <w:szCs w:val="18"/>
              </w:rPr>
              <w:t>12</w:t>
            </w:r>
          </w:p>
        </w:tc>
        <w:tc>
          <w:tcPr>
            <w:tcW w:w="496" w:type="dxa"/>
            <w:vAlign w:val="center"/>
          </w:tcPr>
          <w:p>
            <w:pPr>
              <w:spacing w:line="240" w:lineRule="exact"/>
              <w:jc w:val="center"/>
              <w:rPr>
                <w:rFonts w:ascii="宋体"/>
                <w:b/>
                <w:szCs w:val="18"/>
              </w:rPr>
            </w:pPr>
            <w:r>
              <w:rPr>
                <w:rFonts w:hint="eastAsia" w:ascii="宋体" w:hAnsi="宋体"/>
                <w:b/>
                <w:szCs w:val="18"/>
              </w:rPr>
              <w:t>12</w:t>
            </w:r>
          </w:p>
        </w:tc>
        <w:tc>
          <w:tcPr>
            <w:tcW w:w="524" w:type="dxa"/>
            <w:vMerge w:val="restart"/>
            <w:vAlign w:val="center"/>
          </w:tcPr>
          <w:p>
            <w:pPr>
              <w:spacing w:line="240" w:lineRule="exact"/>
              <w:jc w:val="center"/>
              <w:rPr>
                <w:rFonts w:ascii="宋体"/>
                <w:b/>
                <w:sz w:val="20"/>
                <w:szCs w:val="16"/>
              </w:rPr>
            </w:pPr>
            <w:r>
              <w:rPr>
                <w:rFonts w:hint="eastAsia" w:ascii="宋体"/>
                <w:b/>
                <w:sz w:val="20"/>
                <w:szCs w:val="16"/>
              </w:rPr>
              <w:t>368</w:t>
            </w:r>
          </w:p>
        </w:tc>
        <w:tc>
          <w:tcPr>
            <w:tcW w:w="636" w:type="dxa"/>
            <w:vMerge w:val="restart"/>
            <w:vAlign w:val="center"/>
          </w:tcPr>
          <w:p>
            <w:pPr>
              <w:spacing w:line="240" w:lineRule="exact"/>
              <w:jc w:val="center"/>
              <w:rPr>
                <w:rFonts w:ascii="宋体"/>
                <w:b/>
                <w:szCs w:val="18"/>
              </w:rPr>
            </w:pPr>
            <w:r>
              <w:rPr>
                <w:rFonts w:ascii="宋体" w:hAnsi="宋体"/>
                <w:b/>
                <w:szCs w:val="18"/>
              </w:rPr>
              <w:t>8</w:t>
            </w:r>
          </w:p>
        </w:tc>
        <w:tc>
          <w:tcPr>
            <w:tcW w:w="540" w:type="dxa"/>
            <w:vMerge w:val="restart"/>
            <w:vAlign w:val="center"/>
          </w:tcPr>
          <w:p>
            <w:pPr>
              <w:spacing w:line="240" w:lineRule="exact"/>
              <w:jc w:val="center"/>
              <w:rPr>
                <w:rFonts w:ascii="宋体"/>
                <w:b/>
                <w:szCs w:val="18"/>
              </w:rPr>
            </w:pPr>
            <w:r>
              <w:rPr>
                <w:rFonts w:hint="eastAsia" w:ascii="宋体"/>
                <w:b/>
                <w:szCs w:val="18"/>
              </w:rPr>
              <w:t>8</w:t>
            </w:r>
          </w:p>
        </w:tc>
        <w:tc>
          <w:tcPr>
            <w:tcW w:w="606" w:type="dxa"/>
            <w:vMerge w:val="restart"/>
            <w:vAlign w:val="center"/>
          </w:tcPr>
          <w:p>
            <w:pPr>
              <w:spacing w:line="240" w:lineRule="exact"/>
              <w:jc w:val="center"/>
              <w:rPr>
                <w:rFonts w:ascii="宋体"/>
                <w:b/>
                <w:szCs w:val="18"/>
              </w:rPr>
            </w:pPr>
            <w:r>
              <w:rPr>
                <w:rFonts w:hint="eastAsia" w:ascii="宋体"/>
                <w:b/>
                <w:szCs w:val="18"/>
              </w:rPr>
              <w:t>4</w:t>
            </w:r>
          </w:p>
        </w:tc>
        <w:tc>
          <w:tcPr>
            <w:tcW w:w="654" w:type="dxa"/>
            <w:vMerge w:val="restart"/>
            <w:vAlign w:val="center"/>
          </w:tcPr>
          <w:p>
            <w:pPr>
              <w:spacing w:line="240" w:lineRule="exact"/>
              <w:jc w:val="center"/>
              <w:rPr>
                <w:rFonts w:ascii="宋体"/>
                <w:b/>
                <w:szCs w:val="18"/>
              </w:rPr>
            </w:pPr>
            <w:r>
              <w:rPr>
                <w:rFonts w:hint="eastAsia" w:ascii="宋体"/>
                <w:b/>
                <w:szCs w:val="18"/>
              </w:rPr>
              <w:t>2</w:t>
            </w:r>
          </w:p>
        </w:tc>
        <w:tc>
          <w:tcPr>
            <w:tcW w:w="624" w:type="dxa"/>
            <w:vMerge w:val="restart"/>
            <w:vAlign w:val="center"/>
          </w:tcPr>
          <w:p>
            <w:pPr>
              <w:spacing w:line="240" w:lineRule="exact"/>
              <w:jc w:val="center"/>
              <w:rPr>
                <w:rFonts w:ascii="宋体"/>
                <w:b/>
                <w:szCs w:val="18"/>
              </w:rPr>
            </w:pPr>
            <w:r>
              <w:rPr>
                <w:rFonts w:hint="eastAsia" w:ascii="宋体"/>
                <w:b/>
                <w:szCs w:val="18"/>
              </w:rPr>
              <w:t>2</w:t>
            </w:r>
          </w:p>
        </w:tc>
        <w:tc>
          <w:tcPr>
            <w:tcW w:w="720" w:type="dxa"/>
            <w:vMerge w:val="restart"/>
            <w:vAlign w:val="center"/>
          </w:tcPr>
          <w:p>
            <w:pPr>
              <w:spacing w:line="240" w:lineRule="exact"/>
              <w:jc w:val="center"/>
              <w:rPr>
                <w:rFonts w:ascii="宋体"/>
                <w:b/>
                <w:szCs w:val="18"/>
              </w:rPr>
            </w:pPr>
            <w:r>
              <w:rPr>
                <w:rFonts w:ascii="宋体" w:hAnsi="宋体"/>
                <w:b/>
                <w:szCs w:val="18"/>
              </w:rPr>
              <w:t>—</w:t>
            </w:r>
          </w:p>
        </w:tc>
        <w:tc>
          <w:tcPr>
            <w:tcW w:w="636" w:type="dxa"/>
            <w:vMerge w:val="restart"/>
            <w:vAlign w:val="center"/>
          </w:tcPr>
          <w:p>
            <w:pPr>
              <w:spacing w:line="240" w:lineRule="exact"/>
              <w:jc w:val="center"/>
              <w:rPr>
                <w:rFonts w:ascii="宋体"/>
                <w:b/>
                <w:szCs w:val="18"/>
              </w:rPr>
            </w:pPr>
            <w:r>
              <w:rPr>
                <w:rFonts w:ascii="宋体" w:hAnsi="宋体"/>
                <w:b/>
                <w:szCs w:val="18"/>
              </w:rPr>
              <w:t>—</w:t>
            </w:r>
          </w:p>
        </w:tc>
        <w:tc>
          <w:tcPr>
            <w:tcW w:w="624" w:type="dxa"/>
            <w:vMerge w:val="restart"/>
            <w:vAlign w:val="center"/>
          </w:tcPr>
          <w:p>
            <w:pPr>
              <w:spacing w:line="240" w:lineRule="exact"/>
              <w:jc w:val="center"/>
              <w:rPr>
                <w:rFonts w:ascii="宋体"/>
                <w:b/>
                <w:szCs w:val="18"/>
              </w:rPr>
            </w:pPr>
            <w:r>
              <w:rPr>
                <w:rFonts w:ascii="宋体" w:hAnsi="宋体"/>
                <w:b/>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2965" w:type="dxa"/>
            <w:gridSpan w:val="3"/>
            <w:vMerge w:val="continue"/>
            <w:vAlign w:val="center"/>
          </w:tcPr>
          <w:p>
            <w:pPr>
              <w:jc w:val="center"/>
            </w:pPr>
          </w:p>
        </w:tc>
        <w:tc>
          <w:tcPr>
            <w:tcW w:w="994" w:type="dxa"/>
            <w:gridSpan w:val="2"/>
            <w:vAlign w:val="center"/>
          </w:tcPr>
          <w:p>
            <w:pPr>
              <w:jc w:val="center"/>
              <w:rPr>
                <w:rFonts w:ascii="宋体"/>
                <w:b/>
              </w:rPr>
            </w:pPr>
            <w:r>
              <w:rPr>
                <w:rFonts w:ascii="宋体" w:hAnsi="宋体"/>
                <w:b/>
              </w:rPr>
              <w:t>2</w:t>
            </w:r>
            <w:r>
              <w:rPr>
                <w:rFonts w:hint="eastAsia" w:ascii="宋体" w:hAnsi="宋体"/>
                <w:b/>
              </w:rPr>
              <w:t>4</w:t>
            </w:r>
          </w:p>
        </w:tc>
        <w:tc>
          <w:tcPr>
            <w:tcW w:w="524" w:type="dxa"/>
            <w:vMerge w:val="continue"/>
            <w:vAlign w:val="center"/>
          </w:tcPr>
          <w:p>
            <w:pPr>
              <w:jc w:val="center"/>
            </w:pPr>
          </w:p>
        </w:tc>
        <w:tc>
          <w:tcPr>
            <w:tcW w:w="636" w:type="dxa"/>
            <w:vMerge w:val="continue"/>
            <w:vAlign w:val="center"/>
          </w:tcPr>
          <w:p>
            <w:pPr>
              <w:jc w:val="center"/>
            </w:pPr>
          </w:p>
        </w:tc>
        <w:tc>
          <w:tcPr>
            <w:tcW w:w="540" w:type="dxa"/>
            <w:vMerge w:val="continue"/>
            <w:vAlign w:val="center"/>
          </w:tcPr>
          <w:p>
            <w:pPr>
              <w:jc w:val="center"/>
            </w:pPr>
          </w:p>
        </w:tc>
        <w:tc>
          <w:tcPr>
            <w:tcW w:w="606" w:type="dxa"/>
            <w:vMerge w:val="continue"/>
            <w:vAlign w:val="center"/>
          </w:tcPr>
          <w:p>
            <w:pPr>
              <w:jc w:val="center"/>
            </w:pPr>
          </w:p>
        </w:tc>
        <w:tc>
          <w:tcPr>
            <w:tcW w:w="654" w:type="dxa"/>
            <w:vMerge w:val="continue"/>
            <w:vAlign w:val="center"/>
          </w:tcPr>
          <w:p>
            <w:pPr>
              <w:jc w:val="center"/>
            </w:pPr>
          </w:p>
        </w:tc>
        <w:tc>
          <w:tcPr>
            <w:tcW w:w="624" w:type="dxa"/>
            <w:vMerge w:val="continue"/>
            <w:vAlign w:val="center"/>
          </w:tcPr>
          <w:p>
            <w:pPr>
              <w:jc w:val="center"/>
            </w:pPr>
          </w:p>
        </w:tc>
        <w:tc>
          <w:tcPr>
            <w:tcW w:w="720" w:type="dxa"/>
            <w:vMerge w:val="continue"/>
            <w:vAlign w:val="center"/>
          </w:tcPr>
          <w:p>
            <w:pPr>
              <w:jc w:val="center"/>
            </w:pPr>
          </w:p>
        </w:tc>
        <w:tc>
          <w:tcPr>
            <w:tcW w:w="636" w:type="dxa"/>
            <w:vMerge w:val="continue"/>
            <w:vAlign w:val="center"/>
          </w:tcPr>
          <w:p>
            <w:pPr>
              <w:jc w:val="center"/>
            </w:pPr>
          </w:p>
        </w:tc>
        <w:tc>
          <w:tcPr>
            <w:tcW w:w="624" w:type="dxa"/>
            <w:vMerge w:val="continue"/>
            <w:vAlign w:val="center"/>
          </w:tcPr>
          <w:p>
            <w:pPr>
              <w:jc w:val="center"/>
            </w:pPr>
          </w:p>
        </w:tc>
      </w:tr>
    </w:tbl>
    <w:p>
      <w:pPr>
        <w:spacing w:beforeLines="50" w:line="312" w:lineRule="auto"/>
        <w:rPr>
          <w:rFonts w:ascii="宋体" w:hAnsi="宋体"/>
          <w:sz w:val="18"/>
          <w:szCs w:val="18"/>
        </w:rPr>
      </w:pPr>
      <w:r>
        <w:rPr>
          <w:rFonts w:hint="eastAsia" w:ascii="宋体" w:hAnsi="宋体"/>
          <w:sz w:val="18"/>
          <w:szCs w:val="18"/>
        </w:rPr>
        <w:t>注：① 大学外语教育选修课程不可重复选修。</w:t>
      </w:r>
    </w:p>
    <w:p>
      <w:pPr>
        <w:spacing w:line="312" w:lineRule="auto"/>
        <w:rPr>
          <w:rFonts w:ascii="宋体" w:hAnsi="宋体"/>
          <w:sz w:val="18"/>
          <w:szCs w:val="18"/>
        </w:rPr>
      </w:pPr>
      <w:r>
        <w:rPr>
          <w:rFonts w:hint="eastAsia" w:ascii="宋体" w:hAnsi="宋体"/>
          <w:sz w:val="18"/>
          <w:szCs w:val="18"/>
        </w:rPr>
        <w:t xml:space="preserve">    ② 所有学生须在第五学期选修</w:t>
      </w:r>
      <w:r>
        <w:rPr>
          <w:rFonts w:ascii="宋体" w:hAnsi="宋体"/>
          <w:sz w:val="18"/>
          <w:szCs w:val="18"/>
        </w:rPr>
        <w:t>1</w:t>
      </w:r>
      <w:r>
        <w:rPr>
          <w:rFonts w:hint="eastAsia" w:ascii="宋体" w:hAnsi="宋体"/>
          <w:sz w:val="18"/>
          <w:szCs w:val="18"/>
        </w:rPr>
        <w:t>门大学外语教育选修课程。</w:t>
      </w:r>
    </w:p>
    <w:p>
      <w:pPr>
        <w:spacing w:beforeLines="50" w:line="276" w:lineRule="auto"/>
        <w:rPr>
          <w:rFonts w:ascii="黑体" w:hAnsi="黑体" w:eastAsia="黑体"/>
          <w:sz w:val="24"/>
        </w:rPr>
        <w:sectPr>
          <w:headerReference r:id="rId3" w:type="default"/>
          <w:footerReference r:id="rId5" w:type="default"/>
          <w:headerReference r:id="rId4" w:type="even"/>
          <w:footerReference r:id="rId6" w:type="even"/>
          <w:pgSz w:w="11906" w:h="16838"/>
          <w:pgMar w:top="992" w:right="1417" w:bottom="992" w:left="1417" w:header="340" w:footer="992" w:gutter="0"/>
          <w:pgNumType w:start="24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b/>
          <w:bCs/>
          <w:spacing w:val="20"/>
          <w:szCs w:val="21"/>
          <w:lang w:val="en-US" w:eastAsia="zh-CN"/>
        </w:rPr>
      </w:pPr>
      <w:r>
        <w:rPr>
          <w:rFonts w:hint="eastAsia" w:ascii="宋体" w:hAnsi="宋体"/>
          <w:b/>
          <w:bCs/>
          <w:spacing w:val="20"/>
          <w:szCs w:val="21"/>
        </w:rPr>
        <w:t>附表三</w:t>
      </w:r>
      <w:r>
        <w:rPr>
          <w:rFonts w:hint="eastAsia" w:ascii="宋体" w:hAnsi="宋体"/>
          <w:b/>
          <w:bCs/>
          <w:spacing w:val="20"/>
          <w:szCs w:val="21"/>
          <w:lang w:val="en-US" w:eastAsia="zh-CN"/>
        </w:rPr>
        <w:t xml:space="preserve">                 </w:t>
      </w:r>
      <w:r>
        <w:rPr>
          <w:rFonts w:hint="eastAsia" w:ascii="宋体" w:hAnsi="宋体"/>
          <w:b/>
          <w:bCs/>
          <w:spacing w:val="20"/>
          <w:sz w:val="24"/>
        </w:rPr>
        <w:t>专业教育课程</w:t>
      </w:r>
    </w:p>
    <w:tbl>
      <w:tblPr>
        <w:tblStyle w:val="7"/>
        <w:tblpPr w:leftFromText="180" w:rightFromText="180" w:vertAnchor="text" w:horzAnchor="page" w:tblpX="1260" w:tblpY="384"/>
        <w:tblOverlap w:val="never"/>
        <w:tblW w:w="95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948"/>
        <w:gridCol w:w="2596"/>
        <w:gridCol w:w="425"/>
        <w:gridCol w:w="425"/>
        <w:gridCol w:w="666"/>
        <w:gridCol w:w="468"/>
        <w:gridCol w:w="532"/>
        <w:gridCol w:w="602"/>
        <w:gridCol w:w="567"/>
        <w:gridCol w:w="567"/>
        <w:gridCol w:w="426"/>
        <w:gridCol w:w="425"/>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blHeader/>
        </w:trPr>
        <w:tc>
          <w:tcPr>
            <w:tcW w:w="427" w:type="dxa"/>
            <w:vMerge w:val="restart"/>
            <w:tcBorders>
              <w:tl2br w:val="nil"/>
              <w:tr2bl w:val="nil"/>
            </w:tcBorders>
            <w:vAlign w:val="center"/>
          </w:tcPr>
          <w:p>
            <w:pPr>
              <w:jc w:val="center"/>
              <w:rPr>
                <w:rFonts w:ascii="宋体" w:hAnsi="宋体"/>
                <w:sz w:val="18"/>
                <w:szCs w:val="18"/>
                <w:highlight w:val="none"/>
              </w:rPr>
            </w:pPr>
            <w:r>
              <w:rPr>
                <w:rFonts w:hint="eastAsia" w:ascii="宋体" w:hAnsi="宋体"/>
                <w:sz w:val="18"/>
                <w:szCs w:val="21"/>
                <w:highlight w:val="none"/>
              </w:rPr>
              <w:t>课程性质</w:t>
            </w:r>
          </w:p>
        </w:tc>
        <w:tc>
          <w:tcPr>
            <w:tcW w:w="948"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课程编码</w:t>
            </w:r>
          </w:p>
        </w:tc>
        <w:tc>
          <w:tcPr>
            <w:tcW w:w="2596"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课程名称</w:t>
            </w:r>
          </w:p>
        </w:tc>
        <w:tc>
          <w:tcPr>
            <w:tcW w:w="850" w:type="dxa"/>
            <w:gridSpan w:val="2"/>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学</w:t>
            </w:r>
          </w:p>
          <w:p>
            <w:pPr>
              <w:jc w:val="center"/>
              <w:rPr>
                <w:rFonts w:ascii="宋体" w:hAnsi="宋体"/>
                <w:sz w:val="18"/>
                <w:szCs w:val="21"/>
                <w:highlight w:val="none"/>
              </w:rPr>
            </w:pPr>
            <w:r>
              <w:rPr>
                <w:rFonts w:hint="eastAsia" w:ascii="宋体" w:hAnsi="宋体"/>
                <w:sz w:val="18"/>
                <w:szCs w:val="21"/>
                <w:highlight w:val="none"/>
              </w:rPr>
              <w:t>分</w:t>
            </w:r>
          </w:p>
          <w:p>
            <w:pPr>
              <w:jc w:val="center"/>
              <w:rPr>
                <w:rFonts w:ascii="宋体" w:hAnsi="宋体"/>
                <w:sz w:val="18"/>
                <w:szCs w:val="21"/>
                <w:highlight w:val="none"/>
              </w:rPr>
            </w:pPr>
            <w:r>
              <w:rPr>
                <w:rFonts w:hint="eastAsia" w:ascii="宋体" w:hAnsi="宋体"/>
                <w:sz w:val="18"/>
                <w:szCs w:val="21"/>
                <w:highlight w:val="none"/>
              </w:rPr>
              <w:t>数</w:t>
            </w:r>
          </w:p>
        </w:tc>
        <w:tc>
          <w:tcPr>
            <w:tcW w:w="666"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学</w:t>
            </w:r>
          </w:p>
          <w:p>
            <w:pPr>
              <w:jc w:val="center"/>
              <w:rPr>
                <w:rFonts w:ascii="宋体" w:hAnsi="宋体"/>
                <w:sz w:val="18"/>
                <w:szCs w:val="21"/>
                <w:highlight w:val="none"/>
              </w:rPr>
            </w:pPr>
            <w:r>
              <w:rPr>
                <w:rFonts w:hint="eastAsia" w:ascii="宋体" w:hAnsi="宋体"/>
                <w:sz w:val="18"/>
                <w:szCs w:val="21"/>
                <w:highlight w:val="none"/>
              </w:rPr>
              <w:t>时</w:t>
            </w:r>
          </w:p>
          <w:p>
            <w:pPr>
              <w:jc w:val="center"/>
              <w:rPr>
                <w:rFonts w:ascii="宋体" w:hAnsi="宋体"/>
                <w:sz w:val="18"/>
                <w:szCs w:val="21"/>
                <w:highlight w:val="none"/>
              </w:rPr>
            </w:pPr>
            <w:r>
              <w:rPr>
                <w:rFonts w:hint="eastAsia" w:ascii="宋体" w:hAnsi="宋体"/>
                <w:sz w:val="18"/>
                <w:szCs w:val="21"/>
                <w:highlight w:val="none"/>
              </w:rPr>
              <w:t>总</w:t>
            </w:r>
          </w:p>
          <w:p>
            <w:pPr>
              <w:jc w:val="center"/>
              <w:rPr>
                <w:rFonts w:ascii="宋体" w:hAnsi="宋体"/>
                <w:sz w:val="18"/>
                <w:szCs w:val="21"/>
                <w:highlight w:val="none"/>
              </w:rPr>
            </w:pPr>
            <w:r>
              <w:rPr>
                <w:rFonts w:hint="eastAsia" w:ascii="宋体" w:hAnsi="宋体"/>
                <w:sz w:val="18"/>
                <w:szCs w:val="21"/>
                <w:highlight w:val="none"/>
              </w:rPr>
              <w:t>数</w:t>
            </w:r>
          </w:p>
        </w:tc>
        <w:tc>
          <w:tcPr>
            <w:tcW w:w="4097" w:type="dxa"/>
            <w:gridSpan w:val="8"/>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各学期学时分布</w:t>
            </w:r>
            <w:r>
              <w:rPr>
                <w:rFonts w:ascii="宋体" w:hAnsi="宋体"/>
                <w:sz w:val="18"/>
                <w:szCs w:val="21"/>
                <w:highlight w:val="none"/>
              </w:rPr>
              <w:t xml:space="preserve">  (</w:t>
            </w:r>
            <w:r>
              <w:rPr>
                <w:rFonts w:hint="eastAsia" w:ascii="宋体" w:hAnsi="宋体"/>
                <w:sz w:val="18"/>
                <w:szCs w:val="21"/>
                <w:highlight w:val="none"/>
              </w:rPr>
              <w:t>周学时</w:t>
            </w:r>
            <w:r>
              <w:rPr>
                <w:rFonts w:ascii="宋体" w:hAnsi="宋体"/>
                <w:sz w:val="18"/>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850" w:type="dxa"/>
            <w:gridSpan w:val="2"/>
            <w:vMerge w:val="continue"/>
            <w:tcBorders>
              <w:tl2br w:val="nil"/>
              <w:tr2bl w:val="nil"/>
            </w:tcBorders>
            <w:vAlign w:val="center"/>
          </w:tcPr>
          <w:p>
            <w:pPr>
              <w:jc w:val="center"/>
              <w:rPr>
                <w:rFonts w:ascii="宋体" w:hAnsi="宋体"/>
                <w:sz w:val="18"/>
                <w:szCs w:val="21"/>
                <w:highlight w:val="none"/>
              </w:rPr>
            </w:pPr>
          </w:p>
        </w:tc>
        <w:tc>
          <w:tcPr>
            <w:tcW w:w="666" w:type="dxa"/>
            <w:vMerge w:val="continue"/>
            <w:tcBorders>
              <w:tl2br w:val="nil"/>
              <w:tr2bl w:val="nil"/>
            </w:tcBorders>
            <w:vAlign w:val="center"/>
          </w:tcPr>
          <w:p>
            <w:pPr>
              <w:jc w:val="center"/>
              <w:rPr>
                <w:rFonts w:ascii="宋体" w:hAnsi="宋体"/>
                <w:sz w:val="18"/>
                <w:szCs w:val="21"/>
                <w:highlight w:val="none"/>
              </w:rPr>
            </w:pPr>
          </w:p>
        </w:tc>
        <w:tc>
          <w:tcPr>
            <w:tcW w:w="1000"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第一学年</w:t>
            </w:r>
          </w:p>
        </w:tc>
        <w:tc>
          <w:tcPr>
            <w:tcW w:w="1169"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第二学年</w:t>
            </w:r>
          </w:p>
        </w:tc>
        <w:tc>
          <w:tcPr>
            <w:tcW w:w="993"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第三学年</w:t>
            </w:r>
          </w:p>
        </w:tc>
        <w:tc>
          <w:tcPr>
            <w:tcW w:w="935"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850" w:type="dxa"/>
            <w:gridSpan w:val="2"/>
            <w:vMerge w:val="continue"/>
            <w:tcBorders>
              <w:tl2br w:val="nil"/>
              <w:tr2bl w:val="nil"/>
            </w:tcBorders>
            <w:vAlign w:val="center"/>
          </w:tcPr>
          <w:p>
            <w:pPr>
              <w:jc w:val="center"/>
              <w:rPr>
                <w:rFonts w:ascii="宋体" w:hAnsi="宋体"/>
                <w:sz w:val="18"/>
                <w:szCs w:val="21"/>
                <w:highlight w:val="none"/>
              </w:rPr>
            </w:pPr>
          </w:p>
        </w:tc>
        <w:tc>
          <w:tcPr>
            <w:tcW w:w="666" w:type="dxa"/>
            <w:vMerge w:val="continue"/>
            <w:tcBorders>
              <w:tl2br w:val="nil"/>
              <w:tr2bl w:val="nil"/>
            </w:tcBorders>
            <w:vAlign w:val="center"/>
          </w:tcPr>
          <w:p>
            <w:pPr>
              <w:jc w:val="center"/>
              <w:rPr>
                <w:rFonts w:ascii="宋体" w:hAnsi="宋体"/>
                <w:sz w:val="18"/>
                <w:szCs w:val="21"/>
                <w:highlight w:val="none"/>
              </w:rPr>
            </w:pPr>
          </w:p>
        </w:tc>
        <w:tc>
          <w:tcPr>
            <w:tcW w:w="468"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一</w:t>
            </w:r>
          </w:p>
        </w:tc>
        <w:tc>
          <w:tcPr>
            <w:tcW w:w="53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二</w:t>
            </w:r>
          </w:p>
        </w:tc>
        <w:tc>
          <w:tcPr>
            <w:tcW w:w="60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三</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四</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五</w:t>
            </w:r>
          </w:p>
        </w:tc>
        <w:tc>
          <w:tcPr>
            <w:tcW w:w="426"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六</w:t>
            </w:r>
          </w:p>
        </w:tc>
        <w:tc>
          <w:tcPr>
            <w:tcW w:w="425"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七</w:t>
            </w:r>
          </w:p>
        </w:tc>
        <w:tc>
          <w:tcPr>
            <w:tcW w:w="510"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425" w:type="dxa"/>
            <w:tcBorders>
              <w:tl2br w:val="nil"/>
              <w:tr2bl w:val="nil"/>
            </w:tcBorders>
            <w:vAlign w:val="center"/>
          </w:tcPr>
          <w:p>
            <w:pPr>
              <w:jc w:val="center"/>
              <w:rPr>
                <w:rFonts w:hint="eastAsia" w:ascii="宋体" w:hAnsi="宋体"/>
                <w:sz w:val="18"/>
                <w:szCs w:val="21"/>
                <w:highlight w:val="none"/>
              </w:rPr>
            </w:pPr>
            <w:r>
              <w:rPr>
                <w:rFonts w:hint="eastAsia" w:ascii="宋体" w:hAnsi="宋体"/>
                <w:sz w:val="18"/>
                <w:szCs w:val="21"/>
                <w:highlight w:val="none"/>
              </w:rPr>
              <w:t>理论</w:t>
            </w:r>
          </w:p>
        </w:tc>
        <w:tc>
          <w:tcPr>
            <w:tcW w:w="425" w:type="dxa"/>
            <w:tcBorders>
              <w:tl2br w:val="nil"/>
              <w:tr2bl w:val="nil"/>
            </w:tcBorders>
            <w:vAlign w:val="center"/>
          </w:tcPr>
          <w:p>
            <w:pPr>
              <w:jc w:val="center"/>
              <w:rPr>
                <w:rFonts w:hint="eastAsia" w:ascii="宋体" w:hAnsi="宋体"/>
                <w:sz w:val="18"/>
                <w:szCs w:val="21"/>
                <w:highlight w:val="none"/>
              </w:rPr>
            </w:pPr>
            <w:r>
              <w:rPr>
                <w:rFonts w:hint="eastAsia" w:ascii="宋体" w:hAnsi="宋体"/>
                <w:sz w:val="18"/>
                <w:szCs w:val="21"/>
                <w:highlight w:val="none"/>
              </w:rPr>
              <w:t>实践</w:t>
            </w:r>
          </w:p>
        </w:tc>
        <w:tc>
          <w:tcPr>
            <w:tcW w:w="666" w:type="dxa"/>
            <w:vMerge w:val="continue"/>
            <w:tcBorders>
              <w:tl2br w:val="nil"/>
              <w:tr2bl w:val="nil"/>
            </w:tcBorders>
            <w:vAlign w:val="center"/>
          </w:tcPr>
          <w:p>
            <w:pPr>
              <w:jc w:val="center"/>
              <w:rPr>
                <w:rFonts w:ascii="宋体" w:hAnsi="宋体"/>
                <w:sz w:val="18"/>
                <w:szCs w:val="21"/>
                <w:highlight w:val="none"/>
              </w:rPr>
            </w:pPr>
          </w:p>
        </w:tc>
        <w:tc>
          <w:tcPr>
            <w:tcW w:w="468" w:type="dxa"/>
            <w:tcBorders>
              <w:tl2br w:val="nil"/>
              <w:tr2bl w:val="nil"/>
            </w:tcBorders>
            <w:tcMar>
              <w:left w:w="28" w:type="dxa"/>
              <w:right w:w="28" w:type="dxa"/>
            </w:tcMar>
            <w:vAlign w:val="center"/>
          </w:tcPr>
          <w:p>
            <w:pPr>
              <w:jc w:val="center"/>
              <w:rPr>
                <w:rFonts w:ascii="宋体" w:hAnsi="宋体"/>
                <w:sz w:val="18"/>
                <w:szCs w:val="21"/>
                <w:highlight w:val="none"/>
              </w:rPr>
            </w:pPr>
            <w:r>
              <w:rPr>
                <w:rFonts w:ascii="宋体" w:hAnsi="宋体"/>
                <w:sz w:val="18"/>
                <w:szCs w:val="21"/>
                <w:highlight w:val="none"/>
              </w:rPr>
              <w:t>1</w:t>
            </w:r>
            <w:r>
              <w:rPr>
                <w:rFonts w:hint="eastAsia" w:ascii="宋体" w:hAnsi="宋体"/>
                <w:sz w:val="18"/>
                <w:szCs w:val="21"/>
                <w:highlight w:val="none"/>
              </w:rPr>
              <w:t>4</w:t>
            </w:r>
          </w:p>
        </w:tc>
        <w:tc>
          <w:tcPr>
            <w:tcW w:w="53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60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426"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425"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10"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 w:hRule="atLeast"/>
        </w:trPr>
        <w:tc>
          <w:tcPr>
            <w:tcW w:w="427" w:type="dxa"/>
            <w:vMerge w:val="restart"/>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学科基础课</w:t>
            </w:r>
          </w:p>
          <w:p>
            <w:pPr>
              <w:jc w:val="center"/>
              <w:rPr>
                <w:rFonts w:ascii="宋体" w:hAnsi="宋体"/>
                <w:sz w:val="18"/>
                <w:szCs w:val="18"/>
                <w:highlight w:val="none"/>
              </w:rPr>
            </w:pPr>
            <w:r>
              <w:rPr>
                <w:rFonts w:hint="eastAsia" w:ascii="宋体" w:hAnsi="宋体"/>
                <w:sz w:val="18"/>
                <w:szCs w:val="18"/>
                <w:highlight w:val="none"/>
              </w:rPr>
              <w:t>程</w:t>
            </w:r>
          </w:p>
        </w:tc>
        <w:tc>
          <w:tcPr>
            <w:tcW w:w="948" w:type="dxa"/>
            <w:tcBorders>
              <w:tl2br w:val="nil"/>
              <w:tr2bl w:val="nil"/>
            </w:tcBorders>
            <w:vAlign w:val="center"/>
          </w:tcPr>
          <w:p>
            <w:pPr>
              <w:jc w:val="center"/>
              <w:rPr>
                <w:rFonts w:ascii="宋体" w:hAnsi="宋体"/>
                <w:kern w:val="0"/>
                <w:sz w:val="18"/>
                <w:szCs w:val="18"/>
                <w:highlight w:val="none"/>
              </w:rPr>
            </w:pPr>
            <w:r>
              <w:rPr>
                <w:rFonts w:hint="eastAsia" w:ascii="宋体" w:hAnsi="宋体"/>
                <w:sz w:val="18"/>
                <w:szCs w:val="18"/>
                <w:highlight w:val="none"/>
              </w:rPr>
              <w:t>XJB12002</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w:t>
            </w:r>
            <w:r>
              <w:rPr>
                <w:kern w:val="0"/>
                <w:sz w:val="18"/>
                <w:szCs w:val="18"/>
                <w:highlight w:val="none"/>
              </w:rPr>
              <w:t>教育学</w:t>
            </w:r>
            <w:r>
              <w:rPr>
                <w:rFonts w:hint="eastAsia"/>
                <w:kern w:val="0"/>
                <w:sz w:val="18"/>
                <w:szCs w:val="18"/>
                <w:highlight w:val="none"/>
              </w:rPr>
              <w:t>原理</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28</w:t>
            </w:r>
          </w:p>
        </w:tc>
        <w:tc>
          <w:tcPr>
            <w:tcW w:w="468"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tcPr>
          <w:p>
            <w:pPr>
              <w:spacing w:line="300" w:lineRule="exact"/>
              <w:rPr>
                <w:rFonts w:ascii="宋体" w:hAnsi="宋体"/>
                <w:kern w:val="0"/>
                <w:sz w:val="18"/>
                <w:szCs w:val="18"/>
                <w:highlight w:val="none"/>
              </w:rPr>
            </w:pPr>
          </w:p>
        </w:tc>
        <w:tc>
          <w:tcPr>
            <w:tcW w:w="567" w:type="dxa"/>
            <w:tcBorders>
              <w:tl2br w:val="nil"/>
              <w:tr2bl w:val="nil"/>
            </w:tcBorders>
            <w:vAlign w:val="center"/>
          </w:tcPr>
          <w:p>
            <w:pPr>
              <w:jc w:val="center"/>
              <w:rPr>
                <w:rFonts w:ascii="宋体" w:hAnsi="宋体"/>
                <w:kern w:val="0"/>
                <w:sz w:val="18"/>
                <w:szCs w:val="18"/>
                <w:highlight w:val="none"/>
              </w:rPr>
            </w:pP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vAlign w:val="center"/>
          </w:tcPr>
          <w:p>
            <w:pPr>
              <w:rPr>
                <w:highlight w:val="none"/>
              </w:rPr>
            </w:pPr>
            <w:r>
              <w:rPr>
                <w:rFonts w:hint="eastAsia" w:ascii="宋体" w:hAnsi="宋体"/>
                <w:sz w:val="18"/>
                <w:szCs w:val="18"/>
                <w:highlight w:val="none"/>
              </w:rPr>
              <w:t>XJB12001</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*普通心理学</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hint="eastAsia"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2</w:t>
            </w:r>
          </w:p>
        </w:tc>
        <w:tc>
          <w:tcPr>
            <w:tcW w:w="567" w:type="dxa"/>
            <w:tcBorders>
              <w:tl2br w:val="nil"/>
              <w:tr2bl w:val="nil"/>
            </w:tcBorders>
          </w:tcPr>
          <w:p>
            <w:pPr>
              <w:spacing w:line="300" w:lineRule="exact"/>
              <w:rPr>
                <w:rFonts w:ascii="宋体" w:hAnsi="宋体"/>
                <w:kern w:val="0"/>
                <w:sz w:val="18"/>
                <w:szCs w:val="18"/>
                <w:highlight w:val="none"/>
              </w:rPr>
            </w:pPr>
          </w:p>
        </w:tc>
        <w:tc>
          <w:tcPr>
            <w:tcW w:w="567" w:type="dxa"/>
            <w:tcBorders>
              <w:tl2br w:val="nil"/>
              <w:tr2bl w:val="nil"/>
            </w:tcBorders>
            <w:vAlign w:val="center"/>
          </w:tcPr>
          <w:p>
            <w:pPr>
              <w:jc w:val="center"/>
              <w:rPr>
                <w:rFonts w:ascii="宋体" w:hAnsi="宋体"/>
                <w:kern w:val="0"/>
                <w:sz w:val="18"/>
                <w:szCs w:val="18"/>
                <w:highlight w:val="none"/>
              </w:rPr>
            </w:pP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vAlign w:val="center"/>
          </w:tcPr>
          <w:p>
            <w:pPr>
              <w:rPr>
                <w:highlight w:val="none"/>
              </w:rPr>
            </w:pPr>
            <w:r>
              <w:rPr>
                <w:rFonts w:hint="eastAsia" w:ascii="宋体" w:hAnsi="宋体"/>
                <w:sz w:val="18"/>
                <w:szCs w:val="18"/>
                <w:highlight w:val="none"/>
              </w:rPr>
              <w:t>XJB12003</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中外教育史</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tcPr>
          <w:p>
            <w:pPr>
              <w:spacing w:line="300" w:lineRule="exact"/>
              <w:rPr>
                <w:rFonts w:ascii="宋体" w:hAnsi="宋体"/>
                <w:kern w:val="0"/>
                <w:sz w:val="18"/>
                <w:szCs w:val="18"/>
                <w:highlight w:val="none"/>
              </w:rPr>
            </w:pPr>
          </w:p>
        </w:tc>
        <w:tc>
          <w:tcPr>
            <w:tcW w:w="567" w:type="dxa"/>
            <w:tcBorders>
              <w:tl2br w:val="nil"/>
              <w:tr2bl w:val="nil"/>
            </w:tcBorders>
            <w:vAlign w:val="center"/>
          </w:tcPr>
          <w:p>
            <w:pPr>
              <w:jc w:val="center"/>
              <w:rPr>
                <w:rFonts w:ascii="宋体" w:hAnsi="宋体"/>
                <w:kern w:val="0"/>
                <w:sz w:val="18"/>
                <w:szCs w:val="18"/>
                <w:highlight w:val="none"/>
              </w:rPr>
            </w:pP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vAlign w:val="center"/>
          </w:tcPr>
          <w:p>
            <w:pPr>
              <w:rPr>
                <w:highlight w:val="none"/>
              </w:rPr>
            </w:pPr>
            <w:r>
              <w:rPr>
                <w:rFonts w:hint="eastAsia" w:ascii="宋体" w:hAnsi="宋体"/>
                <w:sz w:val="18"/>
                <w:szCs w:val="18"/>
                <w:highlight w:val="none"/>
              </w:rPr>
              <w:t>XJB12004</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课程与教学论</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tcPr>
          <w:p>
            <w:pPr>
              <w:spacing w:line="300" w:lineRule="exact"/>
              <w:rPr>
                <w:rFonts w:ascii="宋体" w:hAnsi="宋体"/>
                <w:kern w:val="0"/>
                <w:sz w:val="18"/>
                <w:szCs w:val="18"/>
                <w:highlight w:val="none"/>
              </w:rPr>
            </w:pPr>
          </w:p>
        </w:tc>
        <w:tc>
          <w:tcPr>
            <w:tcW w:w="567" w:type="dxa"/>
            <w:tcBorders>
              <w:tl2br w:val="nil"/>
              <w:tr2bl w:val="nil"/>
            </w:tcBorders>
            <w:vAlign w:val="center"/>
          </w:tcPr>
          <w:p>
            <w:pPr>
              <w:jc w:val="center"/>
              <w:rPr>
                <w:rFonts w:hint="eastAsia"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2</w:t>
            </w: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tcPr>
          <w:p>
            <w:pPr>
              <w:rPr>
                <w:rFonts w:ascii="宋体" w:hAnsi="宋体"/>
                <w:sz w:val="18"/>
                <w:szCs w:val="18"/>
                <w:highlight w:val="none"/>
              </w:rPr>
            </w:pPr>
            <w:r>
              <w:rPr>
                <w:rFonts w:ascii="宋体" w:hAnsi="宋体"/>
                <w:sz w:val="18"/>
                <w:szCs w:val="18"/>
                <w:highlight w:val="none"/>
              </w:rPr>
              <w:t>XJB12006</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*教育研究方法</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jc w:val="center"/>
              <w:rPr>
                <w:rFonts w:hint="eastAsia" w:ascii="宋体" w:hAnsi="宋体" w:eastAsia="宋体"/>
                <w:kern w:val="0"/>
                <w:sz w:val="18"/>
                <w:szCs w:val="18"/>
                <w:highlight w:val="none"/>
                <w:lang w:val="en-US" w:eastAsia="zh-CN"/>
              </w:rPr>
            </w:pPr>
            <w:r>
              <w:rPr>
                <w:rFonts w:hint="eastAsia" w:ascii="宋体" w:hAnsi="宋体"/>
                <w:kern w:val="0"/>
                <w:sz w:val="18"/>
                <w:szCs w:val="18"/>
                <w:highlight w:val="none"/>
                <w:lang w:val="en-US" w:eastAsia="zh-CN"/>
              </w:rPr>
              <w:t>2</w:t>
            </w: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3544" w:type="dxa"/>
            <w:gridSpan w:val="2"/>
            <w:tcBorders>
              <w:tl2br w:val="nil"/>
              <w:tr2bl w:val="nil"/>
            </w:tcBorders>
            <w:vAlign w:val="center"/>
          </w:tcPr>
          <w:p>
            <w:pPr>
              <w:jc w:val="center"/>
              <w:rPr>
                <w:rFonts w:ascii="宋体" w:hAnsi="宋体" w:cs="宋体"/>
                <w:b/>
                <w:sz w:val="18"/>
                <w:szCs w:val="18"/>
                <w:highlight w:val="none"/>
              </w:rPr>
            </w:pPr>
            <w:r>
              <w:rPr>
                <w:rFonts w:hint="eastAsia" w:ascii="宋体" w:hAnsi="宋体" w:cs="宋体"/>
                <w:b/>
                <w:sz w:val="18"/>
                <w:szCs w:val="18"/>
                <w:highlight w:val="none"/>
              </w:rPr>
              <w:t>小计</w:t>
            </w:r>
          </w:p>
        </w:tc>
        <w:tc>
          <w:tcPr>
            <w:tcW w:w="425"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10</w:t>
            </w:r>
          </w:p>
        </w:tc>
        <w:tc>
          <w:tcPr>
            <w:tcW w:w="425"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0</w:t>
            </w:r>
          </w:p>
        </w:tc>
        <w:tc>
          <w:tcPr>
            <w:tcW w:w="666" w:type="dxa"/>
            <w:tcBorders>
              <w:tl2br w:val="nil"/>
              <w:tr2bl w:val="nil"/>
            </w:tcBorders>
            <w:vAlign w:val="center"/>
          </w:tcPr>
          <w:p>
            <w:pPr>
              <w:jc w:val="center"/>
              <w:rPr>
                <w:rFonts w:hint="eastAsia" w:ascii="宋体" w:hAnsi="宋体" w:eastAsia="宋体"/>
                <w:b/>
                <w:sz w:val="18"/>
                <w:szCs w:val="18"/>
                <w:highlight w:val="none"/>
                <w:lang w:eastAsia="zh-CN"/>
              </w:rPr>
            </w:pPr>
            <w:r>
              <w:rPr>
                <w:rFonts w:hint="eastAsia" w:ascii="宋体" w:hAnsi="宋体"/>
                <w:b/>
                <w:sz w:val="18"/>
                <w:szCs w:val="18"/>
                <w:highlight w:val="none"/>
              </w:rPr>
              <w:t>15</w:t>
            </w:r>
            <w:r>
              <w:rPr>
                <w:rFonts w:hint="eastAsia" w:ascii="宋体" w:hAnsi="宋体"/>
                <w:b/>
                <w:sz w:val="18"/>
                <w:szCs w:val="18"/>
                <w:highlight w:val="none"/>
                <w:lang w:val="en-US" w:eastAsia="zh-CN"/>
              </w:rPr>
              <w:t>6</w:t>
            </w:r>
          </w:p>
        </w:tc>
        <w:tc>
          <w:tcPr>
            <w:tcW w:w="468" w:type="dxa"/>
            <w:tcBorders>
              <w:tl2br w:val="nil"/>
              <w:tr2bl w:val="nil"/>
            </w:tcBorders>
            <w:vAlign w:val="center"/>
          </w:tcPr>
          <w:p>
            <w:pPr>
              <w:jc w:val="center"/>
              <w:rPr>
                <w:rFonts w:hint="eastAsia" w:ascii="宋体" w:hAnsi="宋体" w:eastAsia="宋体"/>
                <w:b/>
                <w:sz w:val="18"/>
                <w:szCs w:val="18"/>
                <w:highlight w:val="none"/>
                <w:lang w:eastAsia="zh-CN"/>
              </w:rPr>
            </w:pPr>
            <w:r>
              <w:rPr>
                <w:rFonts w:hint="eastAsia" w:ascii="宋体" w:hAnsi="宋体"/>
                <w:b/>
                <w:sz w:val="18"/>
                <w:szCs w:val="18"/>
                <w:highlight w:val="none"/>
                <w:lang w:val="en-US" w:eastAsia="zh-CN"/>
              </w:rPr>
              <w:t>2</w:t>
            </w:r>
          </w:p>
        </w:tc>
        <w:tc>
          <w:tcPr>
            <w:tcW w:w="532"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2</w:t>
            </w:r>
          </w:p>
        </w:tc>
        <w:tc>
          <w:tcPr>
            <w:tcW w:w="602"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2</w:t>
            </w:r>
          </w:p>
        </w:tc>
        <w:tc>
          <w:tcPr>
            <w:tcW w:w="567" w:type="dxa"/>
            <w:tcBorders>
              <w:tl2br w:val="nil"/>
              <w:tr2bl w:val="nil"/>
            </w:tcBorders>
            <w:vAlign w:val="center"/>
          </w:tcPr>
          <w:p>
            <w:pPr>
              <w:jc w:val="center"/>
              <w:rPr>
                <w:rFonts w:ascii="宋体" w:hAnsi="宋体"/>
                <w:b/>
                <w:sz w:val="18"/>
                <w:szCs w:val="18"/>
                <w:highlight w:val="none"/>
              </w:rPr>
            </w:pPr>
          </w:p>
        </w:tc>
        <w:tc>
          <w:tcPr>
            <w:tcW w:w="567" w:type="dxa"/>
            <w:tcBorders>
              <w:tl2br w:val="nil"/>
              <w:tr2bl w:val="nil"/>
            </w:tcBorders>
            <w:vAlign w:val="center"/>
          </w:tcPr>
          <w:p>
            <w:pPr>
              <w:jc w:val="center"/>
              <w:rPr>
                <w:rFonts w:hint="eastAsia" w:ascii="宋体" w:hAnsi="宋体" w:eastAsia="宋体"/>
                <w:b/>
                <w:sz w:val="18"/>
                <w:szCs w:val="18"/>
                <w:highlight w:val="none"/>
                <w:lang w:eastAsia="zh-CN"/>
              </w:rPr>
            </w:pPr>
            <w:r>
              <w:rPr>
                <w:rFonts w:hint="eastAsia" w:ascii="宋体" w:hAnsi="宋体"/>
                <w:b/>
                <w:sz w:val="18"/>
                <w:szCs w:val="18"/>
                <w:highlight w:val="none"/>
                <w:lang w:val="en-US" w:eastAsia="zh-CN"/>
              </w:rPr>
              <w:t>4</w:t>
            </w:r>
          </w:p>
        </w:tc>
        <w:tc>
          <w:tcPr>
            <w:tcW w:w="426"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c>
          <w:tcPr>
            <w:tcW w:w="425"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c>
          <w:tcPr>
            <w:tcW w:w="510"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27" w:type="dxa"/>
            <w:vMerge w:val="restart"/>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专业必修课</w:t>
            </w:r>
          </w:p>
          <w:p>
            <w:pPr>
              <w:jc w:val="center"/>
              <w:rPr>
                <w:rFonts w:ascii="宋体" w:hAnsi="宋体"/>
                <w:sz w:val="18"/>
                <w:szCs w:val="18"/>
                <w:highlight w:val="none"/>
              </w:rPr>
            </w:pPr>
            <w:r>
              <w:rPr>
                <w:rFonts w:hint="eastAsia" w:ascii="宋体" w:hAnsi="宋体"/>
                <w:sz w:val="18"/>
                <w:szCs w:val="18"/>
                <w:highlight w:val="none"/>
              </w:rPr>
              <w:t>程</w:t>
            </w:r>
          </w:p>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ZYB12022</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w:t>
            </w:r>
            <w:r>
              <w:rPr>
                <w:kern w:val="0"/>
                <w:sz w:val="18"/>
                <w:szCs w:val="18"/>
                <w:highlight w:val="none"/>
              </w:rPr>
              <w:t>小学教育学</w:t>
            </w:r>
          </w:p>
        </w:tc>
        <w:tc>
          <w:tcPr>
            <w:tcW w:w="425" w:type="dxa"/>
            <w:tcBorders>
              <w:tl2br w:val="nil"/>
              <w:tr2bl w:val="nil"/>
            </w:tcBorders>
            <w:vAlign w:val="center"/>
          </w:tcPr>
          <w:p>
            <w:pPr>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14</w:t>
            </w:r>
          </w:p>
        </w:tc>
        <w:tc>
          <w:tcPr>
            <w:tcW w:w="468"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532" w:type="dxa"/>
            <w:tcBorders>
              <w:tl2br w:val="nil"/>
              <w:tr2bl w:val="nil"/>
            </w:tcBorders>
            <w:vAlign w:val="center"/>
          </w:tcPr>
          <w:p>
            <w:pPr>
              <w:jc w:val="center"/>
              <w:rPr>
                <w:rFonts w:ascii="宋体" w:hAnsi="宋体"/>
                <w:kern w:val="0"/>
                <w:sz w:val="18"/>
                <w:szCs w:val="18"/>
                <w:highlight w:val="none"/>
              </w:rPr>
            </w:pPr>
          </w:p>
        </w:tc>
        <w:tc>
          <w:tcPr>
            <w:tcW w:w="602" w:type="dxa"/>
            <w:tcBorders>
              <w:tl2br w:val="nil"/>
              <w:tr2bl w:val="nil"/>
            </w:tcBorders>
            <w:vAlign w:val="center"/>
          </w:tcPr>
          <w:p>
            <w:pPr>
              <w:jc w:val="center"/>
              <w:rPr>
                <w:rFonts w:ascii="宋体" w:hAnsi="宋体"/>
                <w:kern w:val="0"/>
                <w:sz w:val="18"/>
                <w:szCs w:val="18"/>
                <w:highlight w:val="none"/>
              </w:rPr>
            </w:pPr>
          </w:p>
        </w:tc>
        <w:tc>
          <w:tcPr>
            <w:tcW w:w="567" w:type="dxa"/>
            <w:tcBorders>
              <w:tl2br w:val="nil"/>
              <w:tr2bl w:val="nil"/>
            </w:tcBorders>
            <w:vAlign w:val="center"/>
          </w:tcPr>
          <w:p>
            <w:pPr>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ZYB12023</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*小学心理学</w:t>
            </w:r>
          </w:p>
        </w:tc>
        <w:tc>
          <w:tcPr>
            <w:tcW w:w="425" w:type="dxa"/>
            <w:tcBorders>
              <w:tl2br w:val="nil"/>
              <w:tr2bl w:val="nil"/>
            </w:tcBorders>
            <w:vAlign w:val="center"/>
          </w:tcPr>
          <w:p>
            <w:pPr>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16</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kern w:val="0"/>
                <w:sz w:val="18"/>
                <w:szCs w:val="18"/>
                <w:highlight w:val="none"/>
              </w:rPr>
            </w:pPr>
          </w:p>
        </w:tc>
        <w:tc>
          <w:tcPr>
            <w:tcW w:w="602" w:type="dxa"/>
            <w:tcBorders>
              <w:tl2br w:val="nil"/>
              <w:tr2bl w:val="nil"/>
            </w:tcBorders>
            <w:vAlign w:val="center"/>
          </w:tcPr>
          <w:p>
            <w:pPr>
              <w:jc w:val="center"/>
              <w:rPr>
                <w:rFonts w:ascii="宋体" w:hAnsi="宋体"/>
                <w:kern w:val="0"/>
                <w:sz w:val="18"/>
                <w:szCs w:val="18"/>
                <w:highlight w:val="none"/>
              </w:rPr>
            </w:pPr>
            <w:r>
              <w:rPr>
                <w:rFonts w:hint="eastAsia" w:ascii="宋体" w:hAnsi="宋体"/>
                <w:sz w:val="18"/>
                <w:szCs w:val="18"/>
                <w:highlight w:val="none"/>
              </w:rPr>
              <w:t>1</w:t>
            </w:r>
          </w:p>
        </w:tc>
        <w:tc>
          <w:tcPr>
            <w:tcW w:w="567" w:type="dxa"/>
            <w:tcBorders>
              <w:tl2br w:val="nil"/>
              <w:tr2bl w:val="nil"/>
            </w:tcBorders>
            <w:vAlign w:val="center"/>
          </w:tcPr>
          <w:p>
            <w:pPr>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ZYB12024</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*小学教育</w:t>
            </w:r>
            <w:r>
              <w:rPr>
                <w:kern w:val="0"/>
                <w:sz w:val="18"/>
                <w:szCs w:val="18"/>
                <w:highlight w:val="none"/>
              </w:rPr>
              <w:t>管理学</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ZYB12025</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w:t>
            </w:r>
            <w:r>
              <w:rPr>
                <w:rFonts w:hint="eastAsia" w:ascii="宋体" w:hAnsi="宋体" w:cs="宋体"/>
                <w:kern w:val="0"/>
                <w:sz w:val="18"/>
                <w:szCs w:val="18"/>
                <w:highlight w:val="none"/>
              </w:rPr>
              <w:t>小学班队原理与实践</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ZYB12026</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*中外小学教育史</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16</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ZYB12027</w:t>
            </w:r>
          </w:p>
        </w:tc>
        <w:tc>
          <w:tcPr>
            <w:tcW w:w="2596" w:type="dxa"/>
            <w:tcBorders>
              <w:tl2br w:val="nil"/>
              <w:tr2bl w:val="nil"/>
            </w:tcBorders>
            <w:vAlign w:val="center"/>
          </w:tcPr>
          <w:p>
            <w:pPr>
              <w:widowControl/>
              <w:jc w:val="left"/>
              <w:rPr>
                <w:kern w:val="0"/>
                <w:sz w:val="18"/>
                <w:szCs w:val="18"/>
                <w:highlight w:val="none"/>
              </w:rPr>
            </w:pPr>
            <w:r>
              <w:rPr>
                <w:rFonts w:hint="eastAsia" w:ascii="宋体" w:hAnsi="宋体"/>
                <w:kern w:val="0"/>
                <w:sz w:val="18"/>
                <w:szCs w:val="18"/>
                <w:highlight w:val="none"/>
              </w:rPr>
              <w:t>*</w:t>
            </w:r>
            <w:r>
              <w:rPr>
                <w:rFonts w:hint="eastAsia"/>
                <w:kern w:val="0"/>
                <w:sz w:val="18"/>
                <w:szCs w:val="18"/>
                <w:highlight w:val="none"/>
              </w:rPr>
              <w:t>英语教学法（1）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w:t>
            </w: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ZYB12028</w:t>
            </w:r>
          </w:p>
        </w:tc>
        <w:tc>
          <w:tcPr>
            <w:tcW w:w="2596" w:type="dxa"/>
            <w:tcBorders>
              <w:tl2br w:val="nil"/>
              <w:tr2bl w:val="nil"/>
            </w:tcBorders>
            <w:vAlign w:val="center"/>
          </w:tcPr>
          <w:p>
            <w:pPr>
              <w:widowControl/>
              <w:jc w:val="left"/>
              <w:rPr>
                <w:kern w:val="0"/>
                <w:sz w:val="18"/>
                <w:szCs w:val="18"/>
                <w:highlight w:val="none"/>
              </w:rPr>
            </w:pPr>
            <w:r>
              <w:rPr>
                <w:rFonts w:hint="eastAsia" w:ascii="宋体" w:hAnsi="宋体"/>
                <w:kern w:val="0"/>
                <w:sz w:val="18"/>
                <w:szCs w:val="18"/>
                <w:highlight w:val="none"/>
              </w:rPr>
              <w:t>*</w:t>
            </w:r>
            <w:r>
              <w:rPr>
                <w:rFonts w:hint="eastAsia"/>
                <w:kern w:val="0"/>
                <w:sz w:val="18"/>
                <w:szCs w:val="18"/>
                <w:highlight w:val="none"/>
              </w:rPr>
              <w:t>英语语音语调</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28</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sz w:val="18"/>
                <w:szCs w:val="18"/>
                <w:highlight w:val="none"/>
              </w:rPr>
              <w:t>2</w:t>
            </w:r>
          </w:p>
        </w:tc>
        <w:tc>
          <w:tcPr>
            <w:tcW w:w="532" w:type="dxa"/>
            <w:tcBorders>
              <w:tl2br w:val="nil"/>
              <w:tr2bl w:val="nil"/>
            </w:tcBorders>
            <w:vAlign w:val="center"/>
          </w:tcPr>
          <w:p>
            <w:pPr>
              <w:spacing w:line="300" w:lineRule="exact"/>
              <w:jc w:val="center"/>
              <w:rPr>
                <w:rFonts w:ascii="宋体" w:hAnsi="宋体"/>
                <w:kern w:val="0"/>
                <w:sz w:val="18"/>
                <w:szCs w:val="18"/>
                <w:highlight w:val="none"/>
              </w:rPr>
            </w:pP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ZYB12029</w:t>
            </w:r>
          </w:p>
        </w:tc>
        <w:tc>
          <w:tcPr>
            <w:tcW w:w="2596" w:type="dxa"/>
            <w:tcBorders>
              <w:tl2br w:val="nil"/>
              <w:tr2bl w:val="nil"/>
            </w:tcBorders>
            <w:vAlign w:val="center"/>
          </w:tcPr>
          <w:p>
            <w:pPr>
              <w:widowControl/>
              <w:jc w:val="left"/>
              <w:rPr>
                <w:kern w:val="0"/>
                <w:sz w:val="18"/>
                <w:szCs w:val="18"/>
                <w:highlight w:val="none"/>
              </w:rPr>
            </w:pPr>
            <w:r>
              <w:rPr>
                <w:rFonts w:hint="eastAsia" w:ascii="宋体" w:hAnsi="宋体"/>
                <w:kern w:val="0"/>
                <w:sz w:val="18"/>
                <w:szCs w:val="18"/>
                <w:highlight w:val="none"/>
              </w:rPr>
              <w:t>*英语实用语法</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kern w:val="0"/>
                <w:sz w:val="18"/>
                <w:szCs w:val="18"/>
                <w:highlight w:val="none"/>
              </w:rPr>
            </w:pPr>
          </w:p>
        </w:tc>
        <w:tc>
          <w:tcPr>
            <w:tcW w:w="532"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sz w:val="18"/>
                <w:szCs w:val="18"/>
                <w:highlight w:val="none"/>
              </w:rPr>
              <w:t>2</w:t>
            </w:r>
          </w:p>
        </w:tc>
        <w:tc>
          <w:tcPr>
            <w:tcW w:w="602"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426" w:type="dxa"/>
            <w:tcBorders>
              <w:tl2br w:val="nil"/>
              <w:tr2bl w:val="nil"/>
            </w:tcBorders>
            <w:vAlign w:val="center"/>
          </w:tcPr>
          <w:p>
            <w:pPr>
              <w:spacing w:line="300" w:lineRule="exact"/>
              <w:jc w:val="center"/>
              <w:rPr>
                <w:rFonts w:ascii="宋体" w:hAnsi="宋体"/>
                <w:kern w:val="0"/>
                <w:sz w:val="18"/>
                <w:szCs w:val="18"/>
                <w:highlight w:val="none"/>
              </w:rPr>
            </w:pP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510" w:type="dxa"/>
            <w:tcBorders>
              <w:tl2br w:val="nil"/>
              <w:tr2bl w:val="nil"/>
            </w:tcBorders>
            <w:vAlign w:val="center"/>
          </w:tcPr>
          <w:p>
            <w:pPr>
              <w:spacing w:line="300" w:lineRule="exact"/>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ZYB12030</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英语阅读（1）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ZYB12031</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英语阅读（2）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ZYB12032</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英语基础写作（1）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ZYB12033</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英语基础写作（2）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ZYB12034</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英语学术写作</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ZYB12035</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英语笔译</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ZYB12036</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rFonts w:hint="eastAsia" w:ascii="宋体" w:hAnsi="宋体"/>
                <w:kern w:val="0"/>
                <w:sz w:val="18"/>
                <w:szCs w:val="18"/>
                <w:highlight w:val="none"/>
              </w:rPr>
              <w:t>英语口译</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ZYB12037</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*交际英语（1）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28</w:t>
            </w:r>
          </w:p>
        </w:tc>
        <w:tc>
          <w:tcPr>
            <w:tcW w:w="468" w:type="dxa"/>
            <w:tcBorders>
              <w:tl2br w:val="nil"/>
              <w:tr2bl w:val="nil"/>
            </w:tcBorders>
            <w:vAlign w:val="center"/>
          </w:tcPr>
          <w:p>
            <w:pPr>
              <w:jc w:val="center"/>
              <w:rPr>
                <w:rFonts w:ascii="宋体" w:hAnsi="宋体"/>
                <w:sz w:val="18"/>
                <w:szCs w:val="18"/>
                <w:highlight w:val="none"/>
              </w:rPr>
            </w:pPr>
            <w:r>
              <w:rPr>
                <w:rFonts w:ascii="宋体" w:hAnsi="宋体"/>
                <w:sz w:val="18"/>
                <w:szCs w:val="18"/>
                <w:highlight w:val="none"/>
              </w:rPr>
              <w:t>2</w:t>
            </w: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ZYB12038</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*交际英语（2）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r>
              <w:rPr>
                <w:rFonts w:ascii="宋体" w:hAnsi="宋体"/>
                <w:sz w:val="18"/>
                <w:szCs w:val="18"/>
                <w:highlight w:val="none"/>
              </w:rPr>
              <w:t>2</w:t>
            </w: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ZYB12039</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*交际英语（</w:t>
            </w:r>
            <w:r>
              <w:rPr>
                <w:kern w:val="0"/>
                <w:sz w:val="18"/>
                <w:szCs w:val="18"/>
                <w:highlight w:val="none"/>
              </w:rPr>
              <w:t>3</w:t>
            </w:r>
            <w:r>
              <w:rPr>
                <w:rFonts w:hint="eastAsia"/>
                <w:kern w:val="0"/>
                <w:sz w:val="18"/>
                <w:szCs w:val="18"/>
                <w:highlight w:val="none"/>
              </w:rPr>
              <w:t>）</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r>
              <w:rPr>
                <w:rFonts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ZYB12040</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kern w:val="0"/>
                <w:sz w:val="18"/>
                <w:szCs w:val="18"/>
                <w:highlight w:val="none"/>
              </w:rPr>
              <w:t>教育</w:t>
            </w:r>
            <w:r>
              <w:rPr>
                <w:rFonts w:hint="eastAsia"/>
                <w:kern w:val="0"/>
                <w:sz w:val="18"/>
                <w:szCs w:val="18"/>
                <w:highlight w:val="none"/>
              </w:rPr>
              <w:t>英语</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r>
              <w:rPr>
                <w:rFonts w:ascii="宋体" w:hAnsi="宋体"/>
                <w:sz w:val="18"/>
                <w:szCs w:val="18"/>
                <w:highlight w:val="none"/>
              </w:rPr>
              <w:t>2</w:t>
            </w: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hint="default" w:ascii="宋体" w:hAnsi="宋体" w:eastAsia="宋体"/>
                <w:sz w:val="18"/>
                <w:szCs w:val="18"/>
                <w:highlight w:val="none"/>
                <w:lang w:val="en-US" w:eastAsia="zh-CN"/>
              </w:rPr>
            </w:pPr>
            <w:r>
              <w:rPr>
                <w:rFonts w:hint="eastAsia" w:ascii="宋体" w:hAnsi="宋体"/>
                <w:sz w:val="18"/>
                <w:szCs w:val="18"/>
                <w:highlight w:val="none"/>
              </w:rPr>
              <w:t>ZY</w:t>
            </w:r>
            <w:r>
              <w:rPr>
                <w:rFonts w:hint="eastAsia" w:ascii="宋体" w:hAnsi="宋体"/>
                <w:sz w:val="18"/>
                <w:szCs w:val="18"/>
                <w:highlight w:val="none"/>
                <w:lang w:val="en-US" w:eastAsia="zh-CN"/>
              </w:rPr>
              <w:t>B</w:t>
            </w:r>
            <w:r>
              <w:rPr>
                <w:rFonts w:hint="eastAsia" w:ascii="宋体" w:hAnsi="宋体"/>
                <w:sz w:val="18"/>
                <w:szCs w:val="18"/>
                <w:highlight w:val="none"/>
              </w:rPr>
              <w:t>120</w:t>
            </w:r>
            <w:r>
              <w:rPr>
                <w:rFonts w:hint="eastAsia" w:ascii="宋体" w:hAnsi="宋体"/>
                <w:sz w:val="18"/>
                <w:szCs w:val="18"/>
                <w:highlight w:val="none"/>
                <w:lang w:val="en-US" w:eastAsia="zh-CN"/>
              </w:rPr>
              <w:t>43</w:t>
            </w:r>
          </w:p>
        </w:tc>
        <w:tc>
          <w:tcPr>
            <w:tcW w:w="2596" w:type="dxa"/>
            <w:tcBorders>
              <w:tl2br w:val="nil"/>
              <w:tr2bl w:val="nil"/>
            </w:tcBorders>
            <w:vAlign w:val="center"/>
          </w:tcPr>
          <w:p>
            <w:pPr>
              <w:rPr>
                <w:rFonts w:ascii="宋体" w:hAnsi="宋体"/>
                <w:sz w:val="18"/>
                <w:szCs w:val="18"/>
                <w:highlight w:val="none"/>
              </w:rPr>
            </w:pPr>
            <w:r>
              <w:rPr>
                <w:rFonts w:hint="eastAsia"/>
                <w:kern w:val="0"/>
                <w:sz w:val="15"/>
                <w:szCs w:val="15"/>
                <w:highlight w:val="none"/>
              </w:rPr>
              <w:t>*</w:t>
            </w:r>
            <w:r>
              <w:rPr>
                <w:kern w:val="0"/>
                <w:sz w:val="15"/>
                <w:szCs w:val="15"/>
                <w:highlight w:val="none"/>
              </w:rPr>
              <w:t>小学</w:t>
            </w:r>
            <w:r>
              <w:rPr>
                <w:rFonts w:hint="eastAsia" w:ascii="宋体" w:hAnsi="宋体"/>
                <w:sz w:val="15"/>
                <w:szCs w:val="15"/>
                <w:highlight w:val="none"/>
              </w:rPr>
              <w:t>语文教学与研究</w:t>
            </w:r>
          </w:p>
        </w:tc>
        <w:tc>
          <w:tcPr>
            <w:tcW w:w="425" w:type="dxa"/>
            <w:tcBorders>
              <w:tl2br w:val="nil"/>
              <w:tr2bl w:val="nil"/>
            </w:tcBorders>
            <w:vAlign w:val="center"/>
          </w:tcPr>
          <w:p>
            <w:pPr>
              <w:spacing w:line="300" w:lineRule="exact"/>
              <w:jc w:val="center"/>
              <w:rPr>
                <w:rFonts w:ascii="宋体" w:hAnsi="宋体" w:eastAsiaTheme="minorEastAsia"/>
                <w:kern w:val="0"/>
                <w:sz w:val="18"/>
                <w:szCs w:val="18"/>
                <w:highlight w:val="none"/>
              </w:rPr>
            </w:pPr>
            <w:r>
              <w:rPr>
                <w:rFonts w:hint="eastAsia" w:ascii="宋体" w:hAnsi="宋体" w:eastAsiaTheme="minorEastAsia"/>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eastAsiaTheme="minorEastAsia"/>
                <w:sz w:val="18"/>
                <w:szCs w:val="18"/>
                <w:highlight w:val="none"/>
              </w:rPr>
            </w:pPr>
            <w:r>
              <w:rPr>
                <w:rFonts w:hint="eastAsia" w:ascii="宋体" w:hAnsi="宋体" w:eastAsiaTheme="minorEastAsia"/>
                <w:sz w:val="18"/>
                <w:szCs w:val="18"/>
                <w:highlight w:val="none"/>
              </w:rPr>
              <w:t>1</w:t>
            </w:r>
          </w:p>
        </w:tc>
        <w:tc>
          <w:tcPr>
            <w:tcW w:w="666" w:type="dxa"/>
            <w:tcBorders>
              <w:tl2br w:val="nil"/>
              <w:tr2bl w:val="nil"/>
            </w:tcBorders>
            <w:vAlign w:val="center"/>
          </w:tcPr>
          <w:p>
            <w:pPr>
              <w:spacing w:line="300" w:lineRule="exact"/>
              <w:jc w:val="center"/>
              <w:rPr>
                <w:rFonts w:ascii="宋体" w:hAnsi="宋体" w:eastAsiaTheme="minorEastAsia"/>
                <w:kern w:val="0"/>
                <w:sz w:val="18"/>
                <w:szCs w:val="18"/>
                <w:highlight w:val="none"/>
              </w:rPr>
            </w:pPr>
            <w:r>
              <w:rPr>
                <w:rFonts w:hint="eastAsia" w:ascii="宋体" w:hAnsi="宋体" w:eastAsiaTheme="minorEastAsia"/>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sz w:val="18"/>
                <w:szCs w:val="18"/>
                <w:highlight w:val="none"/>
              </w:rPr>
              <w:t>2</w:t>
            </w: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tcBorders>
              <w:tl2br w:val="nil"/>
              <w:tr2bl w:val="nil"/>
            </w:tcBorders>
            <w:shd w:val="clear" w:color="auto" w:fill="auto"/>
            <w:vAlign w:val="center"/>
          </w:tcPr>
          <w:p>
            <w:pPr>
              <w:rPr>
                <w:rFonts w:hint="default" w:ascii="宋体" w:hAnsi="宋体" w:eastAsia="宋体"/>
                <w:sz w:val="18"/>
                <w:szCs w:val="18"/>
                <w:highlight w:val="none"/>
                <w:lang w:val="en-US" w:eastAsia="zh-CN"/>
              </w:rPr>
            </w:pPr>
            <w:r>
              <w:rPr>
                <w:rFonts w:hint="eastAsia" w:ascii="宋体" w:hAnsi="宋体"/>
                <w:sz w:val="18"/>
                <w:szCs w:val="18"/>
                <w:highlight w:val="none"/>
              </w:rPr>
              <w:t>ZY</w:t>
            </w:r>
            <w:r>
              <w:rPr>
                <w:rFonts w:hint="eastAsia" w:ascii="宋体" w:hAnsi="宋体"/>
                <w:sz w:val="18"/>
                <w:szCs w:val="18"/>
                <w:highlight w:val="none"/>
                <w:lang w:val="en-US" w:eastAsia="zh-CN"/>
              </w:rPr>
              <w:t>B</w:t>
            </w:r>
            <w:r>
              <w:rPr>
                <w:rFonts w:hint="eastAsia" w:ascii="宋体" w:hAnsi="宋体"/>
                <w:sz w:val="18"/>
                <w:szCs w:val="18"/>
                <w:highlight w:val="none"/>
              </w:rPr>
              <w:t>120</w:t>
            </w:r>
            <w:r>
              <w:rPr>
                <w:rFonts w:hint="eastAsia" w:ascii="宋体" w:hAnsi="宋体"/>
                <w:sz w:val="18"/>
                <w:szCs w:val="18"/>
                <w:highlight w:val="none"/>
                <w:lang w:val="en-US" w:eastAsia="zh-CN"/>
              </w:rPr>
              <w:t>44</w:t>
            </w:r>
          </w:p>
        </w:tc>
        <w:tc>
          <w:tcPr>
            <w:tcW w:w="2596" w:type="dxa"/>
            <w:tcBorders>
              <w:tl2br w:val="nil"/>
              <w:tr2bl w:val="nil"/>
            </w:tcBorders>
            <w:vAlign w:val="center"/>
          </w:tcPr>
          <w:p>
            <w:pPr>
              <w:rPr>
                <w:rFonts w:ascii="宋体" w:hAnsi="宋体"/>
                <w:sz w:val="18"/>
                <w:szCs w:val="18"/>
                <w:highlight w:val="none"/>
              </w:rPr>
            </w:pPr>
            <w:r>
              <w:rPr>
                <w:rFonts w:hint="eastAsia"/>
                <w:kern w:val="0"/>
                <w:sz w:val="15"/>
                <w:szCs w:val="15"/>
                <w:highlight w:val="none"/>
              </w:rPr>
              <w:t>*</w:t>
            </w:r>
            <w:r>
              <w:rPr>
                <w:kern w:val="0"/>
                <w:sz w:val="15"/>
                <w:szCs w:val="15"/>
                <w:highlight w:val="none"/>
              </w:rPr>
              <w:t>小学</w:t>
            </w:r>
            <w:r>
              <w:rPr>
                <w:rFonts w:hint="eastAsia" w:ascii="宋体" w:hAnsi="宋体"/>
                <w:sz w:val="15"/>
                <w:szCs w:val="15"/>
                <w:highlight w:val="none"/>
              </w:rPr>
              <w:t>数学教学与研究</w:t>
            </w:r>
          </w:p>
        </w:tc>
        <w:tc>
          <w:tcPr>
            <w:tcW w:w="425" w:type="dxa"/>
            <w:tcBorders>
              <w:tl2br w:val="nil"/>
              <w:tr2bl w:val="nil"/>
            </w:tcBorders>
            <w:vAlign w:val="center"/>
          </w:tcPr>
          <w:p>
            <w:pPr>
              <w:spacing w:line="300" w:lineRule="exact"/>
              <w:jc w:val="center"/>
              <w:rPr>
                <w:rFonts w:ascii="宋体" w:hAnsi="宋体" w:eastAsiaTheme="minorEastAsia"/>
                <w:kern w:val="0"/>
                <w:sz w:val="18"/>
                <w:szCs w:val="18"/>
                <w:highlight w:val="none"/>
              </w:rPr>
            </w:pPr>
            <w:r>
              <w:rPr>
                <w:rFonts w:hint="eastAsia" w:ascii="宋体" w:hAnsi="宋体" w:eastAsiaTheme="minorEastAsia"/>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eastAsiaTheme="minorEastAsia"/>
                <w:sz w:val="18"/>
                <w:szCs w:val="18"/>
                <w:highlight w:val="none"/>
              </w:rPr>
            </w:pPr>
            <w:r>
              <w:rPr>
                <w:rFonts w:hint="eastAsia" w:ascii="宋体" w:hAnsi="宋体" w:eastAsiaTheme="minorEastAsia"/>
                <w:sz w:val="18"/>
                <w:szCs w:val="18"/>
                <w:highlight w:val="none"/>
              </w:rPr>
              <w:t>1</w:t>
            </w:r>
          </w:p>
        </w:tc>
        <w:tc>
          <w:tcPr>
            <w:tcW w:w="666" w:type="dxa"/>
            <w:tcBorders>
              <w:tl2br w:val="nil"/>
              <w:tr2bl w:val="nil"/>
            </w:tcBorders>
            <w:vAlign w:val="center"/>
          </w:tcPr>
          <w:p>
            <w:pPr>
              <w:spacing w:line="300" w:lineRule="exact"/>
              <w:jc w:val="center"/>
              <w:rPr>
                <w:rFonts w:ascii="宋体" w:hAnsi="宋体" w:eastAsiaTheme="minorEastAsia"/>
                <w:kern w:val="0"/>
                <w:sz w:val="18"/>
                <w:szCs w:val="18"/>
                <w:highlight w:val="none"/>
              </w:rPr>
            </w:pPr>
            <w:r>
              <w:rPr>
                <w:rFonts w:hint="eastAsia" w:ascii="宋体" w:hAnsi="宋体" w:eastAsiaTheme="minorEastAsia"/>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hint="eastAsia" w:ascii="宋体" w:hAnsi="宋体" w:eastAsia="宋体"/>
                <w:sz w:val="18"/>
                <w:szCs w:val="18"/>
                <w:highlight w:val="none"/>
                <w:lang w:val="en-US" w:eastAsia="zh-CN"/>
              </w:rPr>
            </w:pPr>
            <w:r>
              <w:rPr>
                <w:rFonts w:hint="eastAsia" w:ascii="宋体" w:hAnsi="宋体"/>
                <w:sz w:val="18"/>
                <w:szCs w:val="18"/>
                <w:highlight w:val="none"/>
                <w:lang w:val="en-US" w:eastAsia="zh-CN"/>
              </w:rPr>
              <w:t>2</w:t>
            </w: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trPr>
        <w:tc>
          <w:tcPr>
            <w:tcW w:w="427" w:type="dxa"/>
            <w:vMerge w:val="continue"/>
            <w:tcBorders>
              <w:tl2br w:val="nil"/>
              <w:tr2bl w:val="nil"/>
            </w:tcBorders>
            <w:vAlign w:val="center"/>
          </w:tcPr>
          <w:p>
            <w:pPr>
              <w:jc w:val="center"/>
              <w:rPr>
                <w:rFonts w:ascii="宋体" w:hAnsi="宋体"/>
                <w:b/>
                <w:bCs/>
                <w:sz w:val="18"/>
                <w:szCs w:val="18"/>
                <w:highlight w:val="none"/>
              </w:rPr>
            </w:pPr>
          </w:p>
        </w:tc>
        <w:tc>
          <w:tcPr>
            <w:tcW w:w="3544" w:type="dxa"/>
            <w:gridSpan w:val="2"/>
            <w:tcBorders>
              <w:tl2br w:val="nil"/>
              <w:tr2bl w:val="nil"/>
            </w:tcBorders>
            <w:vAlign w:val="center"/>
          </w:tcPr>
          <w:p>
            <w:pPr>
              <w:jc w:val="center"/>
              <w:rPr>
                <w:kern w:val="0"/>
                <w:sz w:val="18"/>
                <w:szCs w:val="18"/>
                <w:highlight w:val="none"/>
              </w:rPr>
            </w:pPr>
            <w:r>
              <w:rPr>
                <w:rFonts w:hint="eastAsia" w:ascii="宋体" w:hAnsi="宋体" w:cs="宋体"/>
                <w:b/>
                <w:sz w:val="18"/>
                <w:szCs w:val="18"/>
                <w:highlight w:val="none"/>
              </w:rPr>
              <w:t>小计</w:t>
            </w:r>
          </w:p>
        </w:tc>
        <w:tc>
          <w:tcPr>
            <w:tcW w:w="425"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21</w:t>
            </w:r>
          </w:p>
        </w:tc>
        <w:tc>
          <w:tcPr>
            <w:tcW w:w="425"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18</w:t>
            </w:r>
          </w:p>
        </w:tc>
        <w:tc>
          <w:tcPr>
            <w:tcW w:w="666"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614</w:t>
            </w:r>
          </w:p>
        </w:tc>
        <w:tc>
          <w:tcPr>
            <w:tcW w:w="468"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5</w:t>
            </w:r>
          </w:p>
        </w:tc>
        <w:tc>
          <w:tcPr>
            <w:tcW w:w="532"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7</w:t>
            </w:r>
          </w:p>
        </w:tc>
        <w:tc>
          <w:tcPr>
            <w:tcW w:w="602"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9</w:t>
            </w:r>
          </w:p>
        </w:tc>
        <w:tc>
          <w:tcPr>
            <w:tcW w:w="567" w:type="dxa"/>
            <w:tcBorders>
              <w:tl2br w:val="nil"/>
              <w:tr2bl w:val="nil"/>
            </w:tcBorders>
            <w:vAlign w:val="center"/>
          </w:tcPr>
          <w:p>
            <w:pPr>
              <w:spacing w:line="280" w:lineRule="exact"/>
              <w:jc w:val="center"/>
              <w:rPr>
                <w:rFonts w:ascii="宋体" w:hAnsi="宋体"/>
                <w:b/>
                <w:sz w:val="18"/>
                <w:szCs w:val="18"/>
                <w:highlight w:val="none"/>
              </w:rPr>
            </w:pPr>
            <w:r>
              <w:rPr>
                <w:rFonts w:ascii="宋体" w:hAnsi="宋体"/>
                <w:b/>
                <w:sz w:val="18"/>
                <w:szCs w:val="18"/>
                <w:highlight w:val="none"/>
              </w:rPr>
              <w:t>10</w:t>
            </w:r>
          </w:p>
        </w:tc>
        <w:tc>
          <w:tcPr>
            <w:tcW w:w="567" w:type="dxa"/>
            <w:tcBorders>
              <w:tl2br w:val="nil"/>
              <w:tr2bl w:val="nil"/>
            </w:tcBorders>
            <w:vAlign w:val="center"/>
          </w:tcPr>
          <w:p>
            <w:pPr>
              <w:spacing w:line="280" w:lineRule="exact"/>
              <w:jc w:val="center"/>
              <w:rPr>
                <w:rFonts w:ascii="宋体" w:hAnsi="宋体"/>
                <w:b/>
                <w:sz w:val="18"/>
                <w:szCs w:val="18"/>
                <w:highlight w:val="none"/>
              </w:rPr>
            </w:pPr>
            <w:r>
              <w:rPr>
                <w:rFonts w:hint="eastAsia" w:ascii="宋体" w:hAnsi="宋体"/>
                <w:b/>
                <w:sz w:val="18"/>
                <w:szCs w:val="18"/>
                <w:highlight w:val="none"/>
              </w:rPr>
              <w:t>6</w:t>
            </w:r>
          </w:p>
        </w:tc>
        <w:tc>
          <w:tcPr>
            <w:tcW w:w="426" w:type="dxa"/>
            <w:tcBorders>
              <w:tl2br w:val="nil"/>
              <w:tr2bl w:val="nil"/>
            </w:tcBorders>
            <w:vAlign w:val="center"/>
          </w:tcPr>
          <w:p>
            <w:pPr>
              <w:spacing w:line="280" w:lineRule="exact"/>
              <w:jc w:val="center"/>
              <w:rPr>
                <w:rFonts w:ascii="宋体" w:hAnsi="宋体"/>
                <w:b/>
                <w:sz w:val="18"/>
                <w:szCs w:val="18"/>
                <w:highlight w:val="none"/>
              </w:rPr>
            </w:pPr>
            <w:r>
              <w:rPr>
                <w:rFonts w:ascii="宋体" w:hAnsi="宋体"/>
                <w:b/>
                <w:sz w:val="18"/>
                <w:szCs w:val="18"/>
                <w:highlight w:val="none"/>
              </w:rPr>
              <w:t>2</w:t>
            </w:r>
          </w:p>
        </w:tc>
        <w:tc>
          <w:tcPr>
            <w:tcW w:w="425" w:type="dxa"/>
            <w:tcBorders>
              <w:tl2br w:val="nil"/>
              <w:tr2bl w:val="nil"/>
            </w:tcBorders>
            <w:vAlign w:val="center"/>
          </w:tcPr>
          <w:p>
            <w:pPr>
              <w:spacing w:line="280" w:lineRule="exact"/>
              <w:jc w:val="center"/>
              <w:rPr>
                <w:rFonts w:ascii="宋体" w:hAnsi="宋体"/>
                <w:b/>
                <w:szCs w:val="21"/>
                <w:highlight w:val="none"/>
              </w:rPr>
            </w:pPr>
          </w:p>
        </w:tc>
        <w:tc>
          <w:tcPr>
            <w:tcW w:w="510"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trPr>
        <w:tc>
          <w:tcPr>
            <w:tcW w:w="427" w:type="dxa"/>
            <w:vMerge w:val="restart"/>
            <w:tcBorders>
              <w:tl2br w:val="nil"/>
              <w:tr2bl w:val="nil"/>
            </w:tcBorders>
            <w:vAlign w:val="center"/>
          </w:tcPr>
          <w:p>
            <w:pPr>
              <w:jc w:val="center"/>
              <w:rPr>
                <w:rFonts w:ascii="宋体" w:hAnsi="宋体"/>
                <w:highlight w:val="none"/>
              </w:rPr>
            </w:pPr>
            <w:r>
              <w:rPr>
                <w:rFonts w:hint="eastAsia" w:ascii="宋体" w:hAnsi="宋体"/>
                <w:highlight w:val="none"/>
              </w:rPr>
              <w:t>专业选修课程</w:t>
            </w: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ZYX12033</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三笔一画</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ZYX12034</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教育领导学</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ZYX12035</w:t>
            </w:r>
          </w:p>
        </w:tc>
        <w:tc>
          <w:tcPr>
            <w:tcW w:w="2596" w:type="dxa"/>
            <w:tcBorders>
              <w:tl2br w:val="nil"/>
              <w:tr2bl w:val="nil"/>
            </w:tcBorders>
            <w:vAlign w:val="center"/>
          </w:tcPr>
          <w:p>
            <w:pPr>
              <w:widowControl/>
              <w:jc w:val="left"/>
              <w:rPr>
                <w:kern w:val="0"/>
                <w:sz w:val="18"/>
                <w:szCs w:val="18"/>
                <w:highlight w:val="none"/>
              </w:rPr>
            </w:pPr>
            <w:r>
              <w:rPr>
                <w:rFonts w:hint="eastAsia" w:ascii="宋体" w:hAnsi="宋体"/>
                <w:kern w:val="0"/>
                <w:sz w:val="18"/>
                <w:szCs w:val="18"/>
                <w:highlight w:val="none"/>
              </w:rPr>
              <w:t>语言学概论</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28</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kern w:val="0"/>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ZYX12036</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教育测量与评价</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ZYX12037</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小学生心理咨询与辅导</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ZYX12038</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小学生品德发展与道德教育</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ZYX12039</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英语教学法（2）</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ZYX12040</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交际英语（4）</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blHeader/>
        </w:trPr>
        <w:tc>
          <w:tcPr>
            <w:tcW w:w="427" w:type="dxa"/>
            <w:vMerge w:val="restart"/>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课程性质</w:t>
            </w:r>
          </w:p>
        </w:tc>
        <w:tc>
          <w:tcPr>
            <w:tcW w:w="948"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课程编码</w:t>
            </w:r>
          </w:p>
        </w:tc>
        <w:tc>
          <w:tcPr>
            <w:tcW w:w="2596"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课程名称</w:t>
            </w:r>
          </w:p>
        </w:tc>
        <w:tc>
          <w:tcPr>
            <w:tcW w:w="850" w:type="dxa"/>
            <w:gridSpan w:val="2"/>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学</w:t>
            </w:r>
          </w:p>
          <w:p>
            <w:pPr>
              <w:jc w:val="center"/>
              <w:rPr>
                <w:rFonts w:ascii="宋体" w:hAnsi="宋体"/>
                <w:sz w:val="18"/>
                <w:szCs w:val="21"/>
                <w:highlight w:val="none"/>
              </w:rPr>
            </w:pPr>
            <w:r>
              <w:rPr>
                <w:rFonts w:hint="eastAsia" w:ascii="宋体" w:hAnsi="宋体"/>
                <w:sz w:val="18"/>
                <w:szCs w:val="21"/>
                <w:highlight w:val="none"/>
              </w:rPr>
              <w:t>分</w:t>
            </w:r>
          </w:p>
          <w:p>
            <w:pPr>
              <w:jc w:val="center"/>
              <w:rPr>
                <w:rFonts w:ascii="宋体" w:hAnsi="宋体"/>
                <w:sz w:val="18"/>
                <w:szCs w:val="21"/>
                <w:highlight w:val="none"/>
              </w:rPr>
            </w:pPr>
            <w:r>
              <w:rPr>
                <w:rFonts w:hint="eastAsia" w:ascii="宋体" w:hAnsi="宋体"/>
                <w:sz w:val="18"/>
                <w:szCs w:val="21"/>
                <w:highlight w:val="none"/>
              </w:rPr>
              <w:t>数</w:t>
            </w:r>
          </w:p>
        </w:tc>
        <w:tc>
          <w:tcPr>
            <w:tcW w:w="666" w:type="dxa"/>
            <w:vMerge w:val="restart"/>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学</w:t>
            </w:r>
          </w:p>
          <w:p>
            <w:pPr>
              <w:jc w:val="center"/>
              <w:rPr>
                <w:rFonts w:ascii="宋体" w:hAnsi="宋体"/>
                <w:sz w:val="18"/>
                <w:szCs w:val="21"/>
                <w:highlight w:val="none"/>
              </w:rPr>
            </w:pPr>
            <w:r>
              <w:rPr>
                <w:rFonts w:hint="eastAsia" w:ascii="宋体" w:hAnsi="宋体"/>
                <w:sz w:val="18"/>
                <w:szCs w:val="21"/>
                <w:highlight w:val="none"/>
              </w:rPr>
              <w:t>时</w:t>
            </w:r>
          </w:p>
          <w:p>
            <w:pPr>
              <w:jc w:val="center"/>
              <w:rPr>
                <w:rFonts w:ascii="宋体" w:hAnsi="宋体"/>
                <w:sz w:val="18"/>
                <w:szCs w:val="21"/>
                <w:highlight w:val="none"/>
              </w:rPr>
            </w:pPr>
            <w:r>
              <w:rPr>
                <w:rFonts w:hint="eastAsia" w:ascii="宋体" w:hAnsi="宋体"/>
                <w:sz w:val="18"/>
                <w:szCs w:val="21"/>
                <w:highlight w:val="none"/>
              </w:rPr>
              <w:t>总</w:t>
            </w:r>
          </w:p>
          <w:p>
            <w:pPr>
              <w:jc w:val="center"/>
              <w:rPr>
                <w:rFonts w:ascii="宋体" w:hAnsi="宋体"/>
                <w:sz w:val="18"/>
                <w:szCs w:val="21"/>
                <w:highlight w:val="none"/>
              </w:rPr>
            </w:pPr>
            <w:r>
              <w:rPr>
                <w:rFonts w:hint="eastAsia" w:ascii="宋体" w:hAnsi="宋体"/>
                <w:sz w:val="18"/>
                <w:szCs w:val="21"/>
                <w:highlight w:val="none"/>
              </w:rPr>
              <w:t>数</w:t>
            </w:r>
          </w:p>
        </w:tc>
        <w:tc>
          <w:tcPr>
            <w:tcW w:w="4097" w:type="dxa"/>
            <w:gridSpan w:val="8"/>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各学期学时分布</w:t>
            </w:r>
            <w:r>
              <w:rPr>
                <w:rFonts w:ascii="宋体" w:hAnsi="宋体"/>
                <w:sz w:val="18"/>
                <w:szCs w:val="21"/>
                <w:highlight w:val="none"/>
              </w:rPr>
              <w:t xml:space="preserve">  (</w:t>
            </w:r>
            <w:r>
              <w:rPr>
                <w:rFonts w:hint="eastAsia" w:ascii="宋体" w:hAnsi="宋体"/>
                <w:sz w:val="18"/>
                <w:szCs w:val="21"/>
                <w:highlight w:val="none"/>
              </w:rPr>
              <w:t>周学时</w:t>
            </w:r>
            <w:r>
              <w:rPr>
                <w:rFonts w:ascii="宋体" w:hAnsi="宋体"/>
                <w:sz w:val="18"/>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850" w:type="dxa"/>
            <w:gridSpan w:val="2"/>
            <w:vMerge w:val="continue"/>
            <w:tcBorders>
              <w:tl2br w:val="nil"/>
              <w:tr2bl w:val="nil"/>
            </w:tcBorders>
            <w:vAlign w:val="center"/>
          </w:tcPr>
          <w:p>
            <w:pPr>
              <w:jc w:val="center"/>
              <w:rPr>
                <w:rFonts w:ascii="宋体" w:hAnsi="宋体"/>
                <w:sz w:val="18"/>
                <w:szCs w:val="21"/>
                <w:highlight w:val="none"/>
              </w:rPr>
            </w:pPr>
          </w:p>
        </w:tc>
        <w:tc>
          <w:tcPr>
            <w:tcW w:w="666" w:type="dxa"/>
            <w:vMerge w:val="continue"/>
            <w:tcBorders>
              <w:tl2br w:val="nil"/>
              <w:tr2bl w:val="nil"/>
            </w:tcBorders>
            <w:vAlign w:val="center"/>
          </w:tcPr>
          <w:p>
            <w:pPr>
              <w:jc w:val="center"/>
              <w:rPr>
                <w:rFonts w:ascii="宋体" w:hAnsi="宋体"/>
                <w:sz w:val="18"/>
                <w:szCs w:val="21"/>
                <w:highlight w:val="none"/>
              </w:rPr>
            </w:pPr>
          </w:p>
        </w:tc>
        <w:tc>
          <w:tcPr>
            <w:tcW w:w="1000"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第一学年</w:t>
            </w:r>
          </w:p>
        </w:tc>
        <w:tc>
          <w:tcPr>
            <w:tcW w:w="1169"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第二学年</w:t>
            </w:r>
          </w:p>
        </w:tc>
        <w:tc>
          <w:tcPr>
            <w:tcW w:w="993"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第三学年</w:t>
            </w:r>
          </w:p>
        </w:tc>
        <w:tc>
          <w:tcPr>
            <w:tcW w:w="935" w:type="dxa"/>
            <w:gridSpan w:val="2"/>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850" w:type="dxa"/>
            <w:gridSpan w:val="2"/>
            <w:vMerge w:val="continue"/>
            <w:tcBorders>
              <w:tl2br w:val="nil"/>
              <w:tr2bl w:val="nil"/>
            </w:tcBorders>
            <w:vAlign w:val="center"/>
          </w:tcPr>
          <w:p>
            <w:pPr>
              <w:jc w:val="center"/>
              <w:rPr>
                <w:rFonts w:ascii="宋体" w:hAnsi="宋体"/>
                <w:sz w:val="18"/>
                <w:szCs w:val="21"/>
                <w:highlight w:val="none"/>
              </w:rPr>
            </w:pPr>
          </w:p>
        </w:tc>
        <w:tc>
          <w:tcPr>
            <w:tcW w:w="666" w:type="dxa"/>
            <w:vMerge w:val="continue"/>
            <w:tcBorders>
              <w:tl2br w:val="nil"/>
              <w:tr2bl w:val="nil"/>
            </w:tcBorders>
            <w:vAlign w:val="center"/>
          </w:tcPr>
          <w:p>
            <w:pPr>
              <w:jc w:val="center"/>
              <w:rPr>
                <w:rFonts w:ascii="宋体" w:hAnsi="宋体"/>
                <w:sz w:val="18"/>
                <w:szCs w:val="21"/>
                <w:highlight w:val="none"/>
              </w:rPr>
            </w:pPr>
          </w:p>
        </w:tc>
        <w:tc>
          <w:tcPr>
            <w:tcW w:w="468"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一</w:t>
            </w:r>
          </w:p>
        </w:tc>
        <w:tc>
          <w:tcPr>
            <w:tcW w:w="53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二</w:t>
            </w:r>
          </w:p>
        </w:tc>
        <w:tc>
          <w:tcPr>
            <w:tcW w:w="60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三</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四</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五</w:t>
            </w:r>
          </w:p>
        </w:tc>
        <w:tc>
          <w:tcPr>
            <w:tcW w:w="426"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六</w:t>
            </w:r>
          </w:p>
        </w:tc>
        <w:tc>
          <w:tcPr>
            <w:tcW w:w="425"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七</w:t>
            </w:r>
          </w:p>
        </w:tc>
        <w:tc>
          <w:tcPr>
            <w:tcW w:w="510"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tblHeader/>
        </w:trPr>
        <w:tc>
          <w:tcPr>
            <w:tcW w:w="427" w:type="dxa"/>
            <w:vMerge w:val="continue"/>
            <w:tcBorders>
              <w:tl2br w:val="nil"/>
              <w:tr2bl w:val="nil"/>
            </w:tcBorders>
            <w:vAlign w:val="center"/>
          </w:tcPr>
          <w:p>
            <w:pPr>
              <w:jc w:val="center"/>
              <w:rPr>
                <w:rFonts w:ascii="宋体" w:hAnsi="宋体"/>
                <w:sz w:val="18"/>
                <w:szCs w:val="18"/>
                <w:highlight w:val="none"/>
              </w:rPr>
            </w:pPr>
          </w:p>
        </w:tc>
        <w:tc>
          <w:tcPr>
            <w:tcW w:w="948" w:type="dxa"/>
            <w:vMerge w:val="continue"/>
            <w:tcBorders>
              <w:tl2br w:val="nil"/>
              <w:tr2bl w:val="nil"/>
            </w:tcBorders>
            <w:vAlign w:val="center"/>
          </w:tcPr>
          <w:p>
            <w:pPr>
              <w:jc w:val="center"/>
              <w:rPr>
                <w:rFonts w:ascii="宋体" w:hAnsi="宋体"/>
                <w:sz w:val="18"/>
                <w:szCs w:val="21"/>
                <w:highlight w:val="none"/>
              </w:rPr>
            </w:pPr>
          </w:p>
        </w:tc>
        <w:tc>
          <w:tcPr>
            <w:tcW w:w="2596" w:type="dxa"/>
            <w:vMerge w:val="continue"/>
            <w:tcBorders>
              <w:tl2br w:val="nil"/>
              <w:tr2bl w:val="nil"/>
            </w:tcBorders>
            <w:vAlign w:val="center"/>
          </w:tcPr>
          <w:p>
            <w:pPr>
              <w:jc w:val="center"/>
              <w:rPr>
                <w:rFonts w:ascii="宋体" w:hAnsi="宋体"/>
                <w:sz w:val="18"/>
                <w:szCs w:val="21"/>
                <w:highlight w:val="none"/>
              </w:rPr>
            </w:pPr>
          </w:p>
        </w:tc>
        <w:tc>
          <w:tcPr>
            <w:tcW w:w="425" w:type="dxa"/>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理论</w:t>
            </w:r>
          </w:p>
        </w:tc>
        <w:tc>
          <w:tcPr>
            <w:tcW w:w="425" w:type="dxa"/>
            <w:tcBorders>
              <w:tl2br w:val="nil"/>
              <w:tr2bl w:val="nil"/>
            </w:tcBorders>
            <w:vAlign w:val="center"/>
          </w:tcPr>
          <w:p>
            <w:pPr>
              <w:jc w:val="center"/>
              <w:rPr>
                <w:rFonts w:ascii="宋体" w:hAnsi="宋体"/>
                <w:sz w:val="18"/>
                <w:szCs w:val="21"/>
                <w:highlight w:val="none"/>
              </w:rPr>
            </w:pPr>
            <w:r>
              <w:rPr>
                <w:rFonts w:hint="eastAsia" w:ascii="宋体" w:hAnsi="宋体"/>
                <w:sz w:val="18"/>
                <w:szCs w:val="21"/>
                <w:highlight w:val="none"/>
              </w:rPr>
              <w:t>实践</w:t>
            </w:r>
          </w:p>
        </w:tc>
        <w:tc>
          <w:tcPr>
            <w:tcW w:w="666" w:type="dxa"/>
            <w:vMerge w:val="continue"/>
            <w:tcBorders>
              <w:tl2br w:val="nil"/>
              <w:tr2bl w:val="nil"/>
            </w:tcBorders>
            <w:vAlign w:val="center"/>
          </w:tcPr>
          <w:p>
            <w:pPr>
              <w:jc w:val="center"/>
              <w:rPr>
                <w:rFonts w:ascii="宋体" w:hAnsi="宋体"/>
                <w:sz w:val="18"/>
                <w:szCs w:val="21"/>
                <w:highlight w:val="none"/>
              </w:rPr>
            </w:pPr>
          </w:p>
        </w:tc>
        <w:tc>
          <w:tcPr>
            <w:tcW w:w="468" w:type="dxa"/>
            <w:tcBorders>
              <w:tl2br w:val="nil"/>
              <w:tr2bl w:val="nil"/>
            </w:tcBorders>
            <w:tcMar>
              <w:left w:w="28" w:type="dxa"/>
              <w:right w:w="28" w:type="dxa"/>
            </w:tcMar>
            <w:vAlign w:val="center"/>
          </w:tcPr>
          <w:p>
            <w:pPr>
              <w:jc w:val="center"/>
              <w:rPr>
                <w:rFonts w:ascii="宋体" w:hAnsi="宋体"/>
                <w:sz w:val="18"/>
                <w:szCs w:val="21"/>
                <w:highlight w:val="none"/>
              </w:rPr>
            </w:pPr>
            <w:r>
              <w:rPr>
                <w:rFonts w:ascii="宋体" w:hAnsi="宋体"/>
                <w:sz w:val="18"/>
                <w:szCs w:val="21"/>
                <w:highlight w:val="none"/>
              </w:rPr>
              <w:t>1</w:t>
            </w:r>
            <w:r>
              <w:rPr>
                <w:rFonts w:hint="eastAsia" w:ascii="宋体" w:hAnsi="宋体"/>
                <w:sz w:val="18"/>
                <w:szCs w:val="21"/>
                <w:highlight w:val="none"/>
              </w:rPr>
              <w:t>4</w:t>
            </w:r>
          </w:p>
        </w:tc>
        <w:tc>
          <w:tcPr>
            <w:tcW w:w="53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602"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67"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426"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425"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c>
          <w:tcPr>
            <w:tcW w:w="510" w:type="dxa"/>
            <w:tcBorders>
              <w:tl2br w:val="nil"/>
              <w:tr2bl w:val="nil"/>
            </w:tcBorders>
            <w:tcMar>
              <w:left w:w="28" w:type="dxa"/>
              <w:right w:w="28" w:type="dxa"/>
            </w:tcMar>
            <w:vAlign w:val="center"/>
          </w:tcPr>
          <w:p>
            <w:pPr>
              <w:jc w:val="center"/>
              <w:rPr>
                <w:rFonts w:ascii="宋体" w:hAnsi="宋体"/>
                <w:sz w:val="18"/>
                <w:szCs w:val="21"/>
                <w:highlight w:val="none"/>
              </w:rPr>
            </w:pPr>
            <w:r>
              <w:rPr>
                <w:rFonts w:hint="eastAsia" w:ascii="宋体" w:hAnsi="宋体"/>
                <w:sz w:val="18"/>
                <w:szCs w:val="21"/>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427" w:type="dxa"/>
            <w:vMerge w:val="restart"/>
            <w:tcBorders>
              <w:tl2br w:val="nil"/>
              <w:tr2bl w:val="nil"/>
            </w:tcBorders>
            <w:vAlign w:val="center"/>
          </w:tcPr>
          <w:p>
            <w:pPr>
              <w:jc w:val="center"/>
              <w:rPr>
                <w:rFonts w:ascii="宋体" w:hAnsi="宋体"/>
                <w:highlight w:val="none"/>
              </w:rPr>
            </w:pPr>
            <w:r>
              <w:rPr>
                <w:rFonts w:hint="eastAsia" w:ascii="宋体" w:hAnsi="宋体"/>
                <w:highlight w:val="none"/>
              </w:rPr>
              <w:t>专业选修课程</w:t>
            </w: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ZYX12041</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英语演讲与辩论</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ZYX12042</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英语词汇学</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ZYX12043</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基础英语语义语用学</w:t>
            </w:r>
          </w:p>
        </w:tc>
        <w:tc>
          <w:tcPr>
            <w:tcW w:w="425"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ZYX12044</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语言测试与评价（英）</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ZYX12045</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英语国家文化</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sz w:val="18"/>
                <w:szCs w:val="18"/>
                <w:highlight w:val="none"/>
              </w:rPr>
              <w:t>16</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ZYX12046</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小学综合实践活动</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ZYX12047</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教师礼仪与沟通艺术</w:t>
            </w:r>
          </w:p>
        </w:tc>
        <w:tc>
          <w:tcPr>
            <w:tcW w:w="425"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ZYX12011</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ascii="宋体" w:hAnsi="宋体"/>
                <w:kern w:val="0"/>
                <w:sz w:val="18"/>
                <w:szCs w:val="18"/>
                <w:highlight w:val="none"/>
              </w:rPr>
              <w:t>教师普通话口语训练</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ZYX12048</w:t>
            </w:r>
          </w:p>
        </w:tc>
        <w:tc>
          <w:tcPr>
            <w:tcW w:w="2596" w:type="dxa"/>
            <w:tcBorders>
              <w:tl2br w:val="nil"/>
              <w:tr2bl w:val="nil"/>
            </w:tcBorders>
            <w:vAlign w:val="center"/>
          </w:tcPr>
          <w:p>
            <w:pPr>
              <w:widowControl/>
              <w:jc w:val="left"/>
              <w:rPr>
                <w:rFonts w:ascii="宋体" w:hAnsi="宋体"/>
                <w:kern w:val="0"/>
                <w:sz w:val="18"/>
                <w:szCs w:val="18"/>
                <w:highlight w:val="none"/>
              </w:rPr>
            </w:pPr>
            <w:r>
              <w:rPr>
                <w:rFonts w:hint="eastAsia"/>
                <w:kern w:val="0"/>
                <w:sz w:val="18"/>
                <w:szCs w:val="18"/>
                <w:highlight w:val="none"/>
              </w:rPr>
              <w:t>当代教育改革热点研讨</w:t>
            </w:r>
            <w:r>
              <w:rPr>
                <w:kern w:val="0"/>
                <w:sz w:val="18"/>
                <w:szCs w:val="18"/>
                <w:highlight w:val="none"/>
              </w:rPr>
              <w:t>专题</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14</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kern w:val="0"/>
                <w:sz w:val="18"/>
                <w:szCs w:val="18"/>
                <w:highlight w:val="none"/>
              </w:rPr>
            </w:pPr>
          </w:p>
        </w:tc>
        <w:tc>
          <w:tcPr>
            <w:tcW w:w="510" w:type="dxa"/>
            <w:tcBorders>
              <w:tl2br w:val="nil"/>
              <w:tr2bl w:val="nil"/>
            </w:tcBorders>
            <w:vAlign w:val="center"/>
          </w:tcPr>
          <w:p>
            <w:pPr>
              <w:jc w:val="center"/>
              <w:rPr>
                <w:rFonts w:ascii="宋体" w:hAnsi="宋体"/>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ZYX12049</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基础教育人文专题</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ZYX12050</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艺术教育专题</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ZYX12051</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科学教育专题</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ZYX12052</w:t>
            </w:r>
          </w:p>
        </w:tc>
        <w:tc>
          <w:tcPr>
            <w:tcW w:w="2596" w:type="dxa"/>
            <w:tcBorders>
              <w:tl2br w:val="nil"/>
              <w:tr2bl w:val="nil"/>
            </w:tcBorders>
            <w:vAlign w:val="center"/>
          </w:tcPr>
          <w:p>
            <w:pPr>
              <w:widowControl/>
              <w:jc w:val="left"/>
              <w:rPr>
                <w:kern w:val="0"/>
                <w:sz w:val="18"/>
                <w:szCs w:val="18"/>
                <w:highlight w:val="none"/>
              </w:rPr>
            </w:pPr>
            <w:r>
              <w:rPr>
                <w:kern w:val="0"/>
                <w:sz w:val="18"/>
                <w:szCs w:val="18"/>
                <w:highlight w:val="none"/>
              </w:rPr>
              <w:t>小学生社会性发展专题</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kern w:val="0"/>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r>
              <w:rPr>
                <w:rFonts w:hint="eastAsia" w:ascii="宋体" w:hAnsi="宋体"/>
                <w:highlight w:val="none"/>
              </w:rPr>
              <w:t>、</w:t>
            </w: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ZYX12053</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第二外语（1）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ZYX12054</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第二外语（2）</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425"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468" w:type="dxa"/>
            <w:tcBorders>
              <w:tl2br w:val="nil"/>
              <w:tr2bl w:val="nil"/>
            </w:tcBorders>
            <w:vAlign w:val="center"/>
          </w:tcPr>
          <w:p>
            <w:pPr>
              <w:jc w:val="center"/>
              <w:rPr>
                <w:rFonts w:ascii="宋体" w:hAnsi="宋体"/>
                <w:sz w:val="18"/>
                <w:szCs w:val="18"/>
                <w:highlight w:val="none"/>
              </w:rPr>
            </w:pPr>
          </w:p>
        </w:tc>
        <w:tc>
          <w:tcPr>
            <w:tcW w:w="532" w:type="dxa"/>
            <w:tcBorders>
              <w:tl2br w:val="nil"/>
              <w:tr2bl w:val="nil"/>
            </w:tcBorders>
            <w:vAlign w:val="center"/>
          </w:tcPr>
          <w:p>
            <w:pPr>
              <w:jc w:val="center"/>
              <w:rPr>
                <w:rFonts w:ascii="宋体" w:hAnsi="宋体"/>
                <w:sz w:val="18"/>
                <w:szCs w:val="18"/>
                <w:highlight w:val="none"/>
              </w:rPr>
            </w:pPr>
          </w:p>
        </w:tc>
        <w:tc>
          <w:tcPr>
            <w:tcW w:w="602"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567" w:type="dxa"/>
            <w:tcBorders>
              <w:tl2br w:val="nil"/>
              <w:tr2bl w:val="nil"/>
            </w:tcBorders>
            <w:vAlign w:val="center"/>
          </w:tcPr>
          <w:p>
            <w:pPr>
              <w:jc w:val="center"/>
              <w:rPr>
                <w:rFonts w:ascii="宋体" w:hAnsi="宋体"/>
                <w:sz w:val="18"/>
                <w:szCs w:val="18"/>
                <w:highlight w:val="none"/>
              </w:rPr>
            </w:pPr>
          </w:p>
        </w:tc>
        <w:tc>
          <w:tcPr>
            <w:tcW w:w="426" w:type="dxa"/>
            <w:tcBorders>
              <w:tl2br w:val="nil"/>
              <w:tr2bl w:val="nil"/>
            </w:tcBorders>
            <w:vAlign w:val="center"/>
          </w:tcPr>
          <w:p>
            <w:pPr>
              <w:jc w:val="center"/>
              <w:rPr>
                <w:rFonts w:ascii="宋体" w:hAnsi="宋体"/>
                <w:sz w:val="18"/>
                <w:szCs w:val="18"/>
                <w:highlight w:val="none"/>
              </w:rPr>
            </w:pPr>
          </w:p>
        </w:tc>
        <w:tc>
          <w:tcPr>
            <w:tcW w:w="425" w:type="dxa"/>
            <w:tcBorders>
              <w:tl2br w:val="nil"/>
              <w:tr2bl w:val="nil"/>
            </w:tcBorders>
            <w:vAlign w:val="center"/>
          </w:tcPr>
          <w:p>
            <w:pPr>
              <w:jc w:val="center"/>
              <w:rPr>
                <w:rFonts w:ascii="宋体" w:hAnsi="宋体"/>
                <w:sz w:val="18"/>
                <w:szCs w:val="18"/>
                <w:highlight w:val="none"/>
              </w:rPr>
            </w:pPr>
          </w:p>
        </w:tc>
        <w:tc>
          <w:tcPr>
            <w:tcW w:w="510" w:type="dxa"/>
            <w:tcBorders>
              <w:tl2br w:val="nil"/>
              <w:tr2bl w:val="nil"/>
            </w:tcBorders>
            <w:vAlign w:val="center"/>
          </w:tcPr>
          <w:p>
            <w:pPr>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ZYX12055</w:t>
            </w:r>
          </w:p>
        </w:tc>
        <w:tc>
          <w:tcPr>
            <w:tcW w:w="2596" w:type="dxa"/>
            <w:tcBorders>
              <w:tl2br w:val="nil"/>
              <w:tr2bl w:val="nil"/>
            </w:tcBorders>
            <w:vAlign w:val="center"/>
          </w:tcPr>
          <w:p>
            <w:pPr>
              <w:widowControl/>
              <w:jc w:val="left"/>
              <w:rPr>
                <w:kern w:val="0"/>
                <w:sz w:val="18"/>
                <w:szCs w:val="18"/>
                <w:highlight w:val="none"/>
              </w:rPr>
            </w:pPr>
            <w:r>
              <w:rPr>
                <w:kern w:val="0"/>
                <w:sz w:val="18"/>
                <w:szCs w:val="18"/>
                <w:highlight w:val="none"/>
              </w:rPr>
              <w:t>教育哲学</w:t>
            </w:r>
          </w:p>
        </w:tc>
        <w:tc>
          <w:tcPr>
            <w:tcW w:w="425"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666"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kern w:val="0"/>
                <w:sz w:val="18"/>
                <w:szCs w:val="18"/>
                <w:highlight w:val="none"/>
              </w:rPr>
              <w:t>16</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ZYX12056</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w:t>
            </w:r>
            <w:r>
              <w:rPr>
                <w:kern w:val="0"/>
                <w:sz w:val="18"/>
                <w:szCs w:val="18"/>
                <w:highlight w:val="none"/>
              </w:rPr>
              <w:t>教育社会学</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ZYX12057</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教师专业发展</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16</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ZYX12058</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小学生个别差异与教育</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r>
              <w:rPr>
                <w:rFonts w:hint="eastAsia" w:ascii="宋体" w:hAnsi="宋体"/>
                <w:sz w:val="18"/>
                <w:szCs w:val="18"/>
                <w:highlight w:val="none"/>
              </w:rPr>
              <w:t>1</w:t>
            </w: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32</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427" w:type="dxa"/>
            <w:vMerge w:val="continue"/>
            <w:tcBorders>
              <w:tl2br w:val="nil"/>
              <w:tr2bl w:val="nil"/>
            </w:tcBorders>
            <w:vAlign w:val="center"/>
          </w:tcPr>
          <w:p>
            <w:pPr>
              <w:jc w:val="center"/>
              <w:rPr>
                <w:rFonts w:ascii="宋体" w:hAnsi="宋体"/>
                <w:highlight w:val="none"/>
              </w:rPr>
            </w:pPr>
          </w:p>
        </w:tc>
        <w:tc>
          <w:tcPr>
            <w:tcW w:w="948" w:type="dxa"/>
            <w:tcBorders>
              <w:tl2br w:val="nil"/>
              <w:tr2bl w:val="nil"/>
            </w:tcBorders>
            <w:shd w:val="clear" w:color="auto" w:fill="auto"/>
            <w:vAlign w:val="center"/>
          </w:tcPr>
          <w:p>
            <w:pPr>
              <w:rPr>
                <w:rFonts w:ascii="宋体" w:hAnsi="宋体"/>
                <w:sz w:val="18"/>
                <w:szCs w:val="18"/>
                <w:highlight w:val="none"/>
              </w:rPr>
            </w:pPr>
            <w:r>
              <w:rPr>
                <w:rFonts w:hint="eastAsia" w:ascii="宋体" w:hAnsi="宋体"/>
                <w:sz w:val="18"/>
                <w:szCs w:val="18"/>
                <w:highlight w:val="none"/>
              </w:rPr>
              <w:t>ZYX12059</w:t>
            </w:r>
          </w:p>
        </w:tc>
        <w:tc>
          <w:tcPr>
            <w:tcW w:w="2596" w:type="dxa"/>
            <w:tcBorders>
              <w:tl2br w:val="nil"/>
              <w:tr2bl w:val="nil"/>
            </w:tcBorders>
            <w:vAlign w:val="center"/>
          </w:tcPr>
          <w:p>
            <w:pPr>
              <w:widowControl/>
              <w:jc w:val="left"/>
              <w:rPr>
                <w:kern w:val="0"/>
                <w:sz w:val="18"/>
                <w:szCs w:val="18"/>
                <w:highlight w:val="none"/>
              </w:rPr>
            </w:pPr>
            <w:r>
              <w:rPr>
                <w:rFonts w:hint="eastAsia"/>
                <w:kern w:val="0"/>
                <w:sz w:val="18"/>
                <w:szCs w:val="18"/>
                <w:highlight w:val="none"/>
              </w:rPr>
              <w:t>儿童少年生理卫生</w:t>
            </w:r>
          </w:p>
        </w:tc>
        <w:tc>
          <w:tcPr>
            <w:tcW w:w="425"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w:t>
            </w: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666" w:type="dxa"/>
            <w:tcBorders>
              <w:tl2br w:val="nil"/>
              <w:tr2bl w:val="nil"/>
            </w:tcBorders>
            <w:vAlign w:val="center"/>
          </w:tcPr>
          <w:p>
            <w:pPr>
              <w:spacing w:line="300" w:lineRule="exact"/>
              <w:jc w:val="center"/>
              <w:rPr>
                <w:rFonts w:ascii="宋体" w:hAnsi="宋体"/>
                <w:kern w:val="0"/>
                <w:sz w:val="18"/>
                <w:szCs w:val="18"/>
                <w:highlight w:val="none"/>
              </w:rPr>
            </w:pPr>
            <w:r>
              <w:rPr>
                <w:rFonts w:hint="eastAsia" w:ascii="宋体" w:hAnsi="宋体"/>
                <w:kern w:val="0"/>
                <w:sz w:val="18"/>
                <w:szCs w:val="18"/>
                <w:highlight w:val="none"/>
              </w:rPr>
              <w:t>16</w:t>
            </w:r>
          </w:p>
        </w:tc>
        <w:tc>
          <w:tcPr>
            <w:tcW w:w="468" w:type="dxa"/>
            <w:tcBorders>
              <w:tl2br w:val="nil"/>
              <w:tr2bl w:val="nil"/>
            </w:tcBorders>
            <w:vAlign w:val="center"/>
          </w:tcPr>
          <w:p>
            <w:pPr>
              <w:spacing w:line="300" w:lineRule="exact"/>
              <w:jc w:val="center"/>
              <w:rPr>
                <w:rFonts w:ascii="宋体" w:hAnsi="宋体"/>
                <w:sz w:val="18"/>
                <w:szCs w:val="18"/>
                <w:highlight w:val="none"/>
              </w:rPr>
            </w:pPr>
          </w:p>
        </w:tc>
        <w:tc>
          <w:tcPr>
            <w:tcW w:w="532" w:type="dxa"/>
            <w:tcBorders>
              <w:tl2br w:val="nil"/>
              <w:tr2bl w:val="nil"/>
            </w:tcBorders>
            <w:vAlign w:val="center"/>
          </w:tcPr>
          <w:p>
            <w:pPr>
              <w:spacing w:line="300" w:lineRule="exact"/>
              <w:jc w:val="center"/>
              <w:rPr>
                <w:rFonts w:ascii="宋体" w:hAnsi="宋体"/>
                <w:sz w:val="18"/>
                <w:szCs w:val="18"/>
                <w:highlight w:val="none"/>
              </w:rPr>
            </w:pPr>
          </w:p>
        </w:tc>
        <w:tc>
          <w:tcPr>
            <w:tcW w:w="602" w:type="dxa"/>
            <w:tcBorders>
              <w:tl2br w:val="nil"/>
              <w:tr2bl w:val="nil"/>
            </w:tcBorders>
            <w:vAlign w:val="center"/>
          </w:tcPr>
          <w:p>
            <w:pPr>
              <w:spacing w:line="300" w:lineRule="exact"/>
              <w:jc w:val="center"/>
              <w:rPr>
                <w:rFonts w:ascii="宋体" w:hAnsi="宋体"/>
                <w:sz w:val="18"/>
                <w:szCs w:val="18"/>
                <w:highlight w:val="none"/>
              </w:rPr>
            </w:pPr>
          </w:p>
        </w:tc>
        <w:tc>
          <w:tcPr>
            <w:tcW w:w="567" w:type="dxa"/>
            <w:tcBorders>
              <w:tl2br w:val="nil"/>
              <w:tr2bl w:val="nil"/>
            </w:tcBorders>
            <w:vAlign w:val="center"/>
          </w:tcPr>
          <w:p>
            <w:pPr>
              <w:spacing w:line="300" w:lineRule="exact"/>
              <w:jc w:val="center"/>
              <w:rPr>
                <w:rFonts w:ascii="宋体" w:hAnsi="宋体"/>
                <w:kern w:val="0"/>
                <w:sz w:val="18"/>
                <w:szCs w:val="18"/>
                <w:highlight w:val="none"/>
              </w:rPr>
            </w:pPr>
          </w:p>
        </w:tc>
        <w:tc>
          <w:tcPr>
            <w:tcW w:w="567" w:type="dxa"/>
            <w:tcBorders>
              <w:tl2br w:val="nil"/>
              <w:tr2bl w:val="nil"/>
            </w:tcBorders>
            <w:vAlign w:val="center"/>
          </w:tcPr>
          <w:p>
            <w:pPr>
              <w:spacing w:line="300" w:lineRule="exact"/>
              <w:jc w:val="center"/>
              <w:rPr>
                <w:rFonts w:ascii="宋体" w:hAnsi="宋体"/>
                <w:sz w:val="18"/>
                <w:szCs w:val="18"/>
                <w:highlight w:val="none"/>
              </w:rPr>
            </w:pPr>
          </w:p>
        </w:tc>
        <w:tc>
          <w:tcPr>
            <w:tcW w:w="426" w:type="dxa"/>
            <w:tcBorders>
              <w:tl2br w:val="nil"/>
              <w:tr2bl w:val="nil"/>
            </w:tcBorders>
            <w:vAlign w:val="center"/>
          </w:tcPr>
          <w:p>
            <w:pPr>
              <w:spacing w:line="300" w:lineRule="exact"/>
              <w:jc w:val="center"/>
              <w:rPr>
                <w:rFonts w:ascii="宋体" w:hAnsi="宋体"/>
                <w:sz w:val="18"/>
                <w:szCs w:val="18"/>
                <w:highlight w:val="none"/>
              </w:rPr>
            </w:pPr>
          </w:p>
        </w:tc>
        <w:tc>
          <w:tcPr>
            <w:tcW w:w="425" w:type="dxa"/>
            <w:tcBorders>
              <w:tl2br w:val="nil"/>
              <w:tr2bl w:val="nil"/>
            </w:tcBorders>
            <w:vAlign w:val="center"/>
          </w:tcPr>
          <w:p>
            <w:pPr>
              <w:spacing w:line="300" w:lineRule="exact"/>
              <w:jc w:val="center"/>
              <w:rPr>
                <w:rFonts w:ascii="宋体" w:hAnsi="宋体"/>
                <w:sz w:val="18"/>
                <w:szCs w:val="18"/>
                <w:highlight w:val="none"/>
              </w:rPr>
            </w:pPr>
          </w:p>
        </w:tc>
        <w:tc>
          <w:tcPr>
            <w:tcW w:w="510" w:type="dxa"/>
            <w:tcBorders>
              <w:tl2br w:val="nil"/>
              <w:tr2bl w:val="nil"/>
            </w:tcBorders>
            <w:vAlign w:val="center"/>
          </w:tcPr>
          <w:p>
            <w:pPr>
              <w:spacing w:line="300" w:lineRule="exact"/>
              <w:jc w:val="center"/>
              <w:rPr>
                <w:rFonts w:ascii="宋体" w:hAnsi="宋体"/>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427" w:type="dxa"/>
            <w:vMerge w:val="continue"/>
            <w:tcBorders>
              <w:tl2br w:val="nil"/>
              <w:tr2bl w:val="nil"/>
            </w:tcBorders>
            <w:vAlign w:val="center"/>
          </w:tcPr>
          <w:p>
            <w:pPr>
              <w:jc w:val="center"/>
              <w:rPr>
                <w:rFonts w:ascii="宋体" w:hAnsi="宋体"/>
                <w:highlight w:val="none"/>
              </w:rPr>
            </w:pPr>
          </w:p>
        </w:tc>
        <w:tc>
          <w:tcPr>
            <w:tcW w:w="3544" w:type="dxa"/>
            <w:gridSpan w:val="2"/>
            <w:tcBorders>
              <w:tl2br w:val="nil"/>
              <w:tr2bl w:val="nil"/>
            </w:tcBorders>
            <w:vAlign w:val="center"/>
          </w:tcPr>
          <w:p>
            <w:pPr>
              <w:jc w:val="center"/>
              <w:rPr>
                <w:kern w:val="0"/>
                <w:sz w:val="18"/>
                <w:szCs w:val="18"/>
                <w:highlight w:val="none"/>
              </w:rPr>
            </w:pPr>
            <w:r>
              <w:rPr>
                <w:rFonts w:hint="eastAsia" w:ascii="宋体" w:hAnsi="宋体"/>
                <w:b/>
                <w:sz w:val="18"/>
                <w:szCs w:val="18"/>
                <w:highlight w:val="none"/>
              </w:rPr>
              <w:t>应选修课程小计</w:t>
            </w:r>
          </w:p>
        </w:tc>
        <w:tc>
          <w:tcPr>
            <w:tcW w:w="425"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16</w:t>
            </w:r>
          </w:p>
        </w:tc>
        <w:tc>
          <w:tcPr>
            <w:tcW w:w="425"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14</w:t>
            </w:r>
          </w:p>
        </w:tc>
        <w:tc>
          <w:tcPr>
            <w:tcW w:w="666" w:type="dxa"/>
            <w:tcBorders>
              <w:tl2br w:val="nil"/>
              <w:tr2bl w:val="nil"/>
            </w:tcBorders>
            <w:vAlign w:val="center"/>
          </w:tcPr>
          <w:p>
            <w:pPr>
              <w:jc w:val="center"/>
              <w:rPr>
                <w:rFonts w:ascii="宋体" w:hAnsi="宋体" w:eastAsiaTheme="minorEastAsia"/>
                <w:b/>
                <w:sz w:val="18"/>
                <w:szCs w:val="18"/>
                <w:highlight w:val="none"/>
              </w:rPr>
            </w:pPr>
            <w:r>
              <w:rPr>
                <w:rFonts w:hint="eastAsia" w:asciiTheme="minorEastAsia" w:hAnsiTheme="minorEastAsia" w:eastAsiaTheme="minorEastAsia"/>
                <w:b/>
                <w:sz w:val="18"/>
                <w:szCs w:val="18"/>
                <w:highlight w:val="none"/>
              </w:rPr>
              <w:t>474</w:t>
            </w:r>
          </w:p>
        </w:tc>
        <w:tc>
          <w:tcPr>
            <w:tcW w:w="468"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3</w:t>
            </w:r>
          </w:p>
        </w:tc>
        <w:tc>
          <w:tcPr>
            <w:tcW w:w="532"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4</w:t>
            </w:r>
          </w:p>
        </w:tc>
        <w:tc>
          <w:tcPr>
            <w:tcW w:w="602"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4</w:t>
            </w:r>
          </w:p>
        </w:tc>
        <w:tc>
          <w:tcPr>
            <w:tcW w:w="567"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5</w:t>
            </w:r>
          </w:p>
        </w:tc>
        <w:tc>
          <w:tcPr>
            <w:tcW w:w="567"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5</w:t>
            </w:r>
          </w:p>
        </w:tc>
        <w:tc>
          <w:tcPr>
            <w:tcW w:w="426"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5</w:t>
            </w:r>
          </w:p>
        </w:tc>
        <w:tc>
          <w:tcPr>
            <w:tcW w:w="425" w:type="dxa"/>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4</w:t>
            </w:r>
          </w:p>
        </w:tc>
        <w:tc>
          <w:tcPr>
            <w:tcW w:w="510" w:type="dxa"/>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971" w:type="dxa"/>
            <w:gridSpan w:val="3"/>
            <w:vMerge w:val="restart"/>
            <w:tcBorders>
              <w:tl2br w:val="nil"/>
              <w:tr2bl w:val="nil"/>
            </w:tcBorders>
            <w:vAlign w:val="center"/>
          </w:tcPr>
          <w:p>
            <w:pPr>
              <w:jc w:val="center"/>
              <w:rPr>
                <w:rFonts w:ascii="宋体" w:hAnsi="宋体"/>
                <w:b/>
                <w:sz w:val="18"/>
                <w:szCs w:val="18"/>
                <w:highlight w:val="none"/>
              </w:rPr>
            </w:pPr>
            <w:r>
              <w:rPr>
                <w:rFonts w:hint="eastAsia" w:ascii="宋体" w:hAnsi="宋体" w:cs="宋体"/>
                <w:b/>
                <w:sz w:val="18"/>
                <w:szCs w:val="18"/>
                <w:highlight w:val="none"/>
              </w:rPr>
              <w:t>应修专业教育课程合计</w:t>
            </w:r>
          </w:p>
        </w:tc>
        <w:tc>
          <w:tcPr>
            <w:tcW w:w="425" w:type="dxa"/>
            <w:tcBorders>
              <w:tl2br w:val="nil"/>
              <w:tr2bl w:val="nil"/>
            </w:tcBorders>
            <w:vAlign w:val="center"/>
          </w:tcPr>
          <w:p>
            <w:pPr>
              <w:jc w:val="center"/>
              <w:rPr>
                <w:rFonts w:hint="eastAsia" w:ascii="宋体" w:hAnsi="宋体" w:eastAsiaTheme="minorEastAsia"/>
                <w:b/>
                <w:sz w:val="18"/>
                <w:szCs w:val="18"/>
                <w:highlight w:val="none"/>
                <w:lang w:eastAsia="zh-CN"/>
              </w:rPr>
            </w:pPr>
            <w:r>
              <w:rPr>
                <w:rFonts w:hint="eastAsia" w:asciiTheme="minorEastAsia" w:hAnsiTheme="minorEastAsia" w:eastAsiaTheme="minorEastAsia"/>
                <w:b/>
                <w:sz w:val="18"/>
                <w:szCs w:val="18"/>
                <w:highlight w:val="none"/>
              </w:rPr>
              <w:t>4</w:t>
            </w:r>
            <w:r>
              <w:rPr>
                <w:rFonts w:hint="eastAsia" w:asciiTheme="minorEastAsia" w:hAnsiTheme="minorEastAsia" w:eastAsiaTheme="minorEastAsia"/>
                <w:b/>
                <w:sz w:val="18"/>
                <w:szCs w:val="18"/>
                <w:highlight w:val="none"/>
                <w:lang w:val="en-US" w:eastAsia="zh-CN"/>
              </w:rPr>
              <w:t>7</w:t>
            </w:r>
          </w:p>
        </w:tc>
        <w:tc>
          <w:tcPr>
            <w:tcW w:w="425" w:type="dxa"/>
            <w:tcBorders>
              <w:tl2br w:val="nil"/>
              <w:tr2bl w:val="nil"/>
            </w:tcBorders>
            <w:vAlign w:val="center"/>
          </w:tcPr>
          <w:p>
            <w:pPr>
              <w:jc w:val="center"/>
              <w:rPr>
                <w:rFonts w:hint="eastAsia" w:ascii="宋体" w:hAnsi="宋体" w:eastAsiaTheme="minorEastAsia"/>
                <w:b/>
                <w:sz w:val="18"/>
                <w:szCs w:val="18"/>
                <w:highlight w:val="none"/>
                <w:lang w:eastAsia="zh-CN"/>
              </w:rPr>
            </w:pPr>
            <w:r>
              <w:rPr>
                <w:rFonts w:hint="eastAsia" w:asciiTheme="minorEastAsia" w:hAnsiTheme="minorEastAsia" w:eastAsiaTheme="minorEastAsia"/>
                <w:b/>
                <w:sz w:val="18"/>
                <w:szCs w:val="18"/>
                <w:highlight w:val="none"/>
              </w:rPr>
              <w:t>3</w:t>
            </w:r>
            <w:r>
              <w:rPr>
                <w:rFonts w:hint="eastAsia" w:asciiTheme="minorEastAsia" w:hAnsiTheme="minorEastAsia" w:eastAsiaTheme="minorEastAsia"/>
                <w:b/>
                <w:sz w:val="18"/>
                <w:szCs w:val="18"/>
                <w:highlight w:val="none"/>
                <w:lang w:val="en-US" w:eastAsia="zh-CN"/>
              </w:rPr>
              <w:t>2</w:t>
            </w:r>
          </w:p>
        </w:tc>
        <w:tc>
          <w:tcPr>
            <w:tcW w:w="666" w:type="dxa"/>
            <w:vMerge w:val="restart"/>
            <w:tcBorders>
              <w:tl2br w:val="nil"/>
              <w:tr2bl w:val="nil"/>
            </w:tcBorders>
            <w:vAlign w:val="center"/>
          </w:tcPr>
          <w:p>
            <w:pPr>
              <w:jc w:val="center"/>
              <w:rPr>
                <w:rFonts w:hint="eastAsia" w:ascii="宋体" w:hAnsi="宋体" w:eastAsiaTheme="minorEastAsia"/>
                <w:b/>
                <w:sz w:val="18"/>
                <w:szCs w:val="18"/>
                <w:highlight w:val="none"/>
                <w:lang w:eastAsia="zh-CN"/>
              </w:rPr>
            </w:pPr>
            <w:r>
              <w:rPr>
                <w:rFonts w:hint="eastAsia" w:asciiTheme="minorEastAsia" w:hAnsiTheme="minorEastAsia" w:eastAsiaTheme="minorEastAsia"/>
                <w:b/>
                <w:sz w:val="18"/>
                <w:szCs w:val="18"/>
                <w:highlight w:val="none"/>
              </w:rPr>
              <w:t>124</w:t>
            </w:r>
            <w:r>
              <w:rPr>
                <w:rFonts w:hint="eastAsia" w:asciiTheme="minorEastAsia" w:hAnsiTheme="minorEastAsia" w:eastAsiaTheme="minorEastAsia"/>
                <w:b/>
                <w:sz w:val="18"/>
                <w:szCs w:val="18"/>
                <w:highlight w:val="none"/>
                <w:lang w:val="en-US" w:eastAsia="zh-CN"/>
              </w:rPr>
              <w:t>4</w:t>
            </w:r>
          </w:p>
        </w:tc>
        <w:tc>
          <w:tcPr>
            <w:tcW w:w="468" w:type="dxa"/>
            <w:vMerge w:val="restart"/>
            <w:tcBorders>
              <w:tl2br w:val="nil"/>
              <w:tr2bl w:val="nil"/>
            </w:tcBorders>
            <w:vAlign w:val="center"/>
          </w:tcPr>
          <w:p>
            <w:pPr>
              <w:jc w:val="center"/>
              <w:rPr>
                <w:rFonts w:hint="default" w:ascii="宋体" w:hAnsi="宋体" w:eastAsia="宋体"/>
                <w:b/>
                <w:sz w:val="18"/>
                <w:szCs w:val="18"/>
                <w:highlight w:val="none"/>
                <w:lang w:val="en-US" w:eastAsia="zh-CN"/>
              </w:rPr>
            </w:pPr>
            <w:r>
              <w:rPr>
                <w:rFonts w:hint="eastAsia" w:ascii="宋体" w:hAnsi="宋体"/>
                <w:b/>
                <w:sz w:val="18"/>
                <w:szCs w:val="18"/>
                <w:highlight w:val="none"/>
                <w:lang w:val="en-US" w:eastAsia="zh-CN"/>
              </w:rPr>
              <w:t>10</w:t>
            </w:r>
          </w:p>
        </w:tc>
        <w:tc>
          <w:tcPr>
            <w:tcW w:w="532" w:type="dxa"/>
            <w:vMerge w:val="restart"/>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13</w:t>
            </w:r>
          </w:p>
        </w:tc>
        <w:tc>
          <w:tcPr>
            <w:tcW w:w="602" w:type="dxa"/>
            <w:vMerge w:val="restart"/>
            <w:tcBorders>
              <w:tl2br w:val="nil"/>
              <w:tr2bl w:val="nil"/>
            </w:tcBorders>
            <w:vAlign w:val="center"/>
          </w:tcPr>
          <w:p>
            <w:pPr>
              <w:jc w:val="center"/>
              <w:rPr>
                <w:rFonts w:ascii="宋体" w:hAnsi="宋体" w:eastAsiaTheme="minorEastAsia"/>
                <w:b/>
                <w:sz w:val="18"/>
                <w:szCs w:val="18"/>
                <w:highlight w:val="none"/>
              </w:rPr>
            </w:pPr>
            <w:r>
              <w:rPr>
                <w:rFonts w:hint="eastAsia" w:asciiTheme="minorEastAsia" w:hAnsiTheme="minorEastAsia" w:eastAsiaTheme="minorEastAsia"/>
                <w:b/>
                <w:sz w:val="18"/>
                <w:szCs w:val="18"/>
                <w:highlight w:val="none"/>
              </w:rPr>
              <w:t>15</w:t>
            </w:r>
          </w:p>
        </w:tc>
        <w:tc>
          <w:tcPr>
            <w:tcW w:w="567" w:type="dxa"/>
            <w:vMerge w:val="restart"/>
            <w:tcBorders>
              <w:tl2br w:val="nil"/>
              <w:tr2bl w:val="nil"/>
            </w:tcBorders>
            <w:vAlign w:val="center"/>
          </w:tcPr>
          <w:p>
            <w:pPr>
              <w:jc w:val="center"/>
              <w:rPr>
                <w:rFonts w:hint="default" w:ascii="宋体" w:hAnsi="宋体" w:eastAsia="宋体"/>
                <w:b/>
                <w:sz w:val="18"/>
                <w:szCs w:val="18"/>
                <w:highlight w:val="none"/>
                <w:lang w:val="en-US" w:eastAsia="zh-CN"/>
              </w:rPr>
            </w:pPr>
            <w:r>
              <w:rPr>
                <w:rFonts w:hint="eastAsia" w:asciiTheme="minorEastAsia" w:hAnsiTheme="minorEastAsia" w:eastAsiaTheme="minorEastAsia"/>
                <w:b/>
                <w:sz w:val="18"/>
                <w:szCs w:val="18"/>
                <w:highlight w:val="none"/>
                <w:lang w:val="en-US" w:eastAsia="zh-CN"/>
              </w:rPr>
              <w:t>15</w:t>
            </w:r>
          </w:p>
        </w:tc>
        <w:tc>
          <w:tcPr>
            <w:tcW w:w="567" w:type="dxa"/>
            <w:vMerge w:val="restart"/>
            <w:tcBorders>
              <w:tl2br w:val="nil"/>
              <w:tr2bl w:val="nil"/>
            </w:tcBorders>
            <w:vAlign w:val="center"/>
          </w:tcPr>
          <w:p>
            <w:pPr>
              <w:jc w:val="center"/>
              <w:rPr>
                <w:rFonts w:hint="default" w:ascii="宋体" w:hAnsi="宋体" w:eastAsia="宋体"/>
                <w:b/>
                <w:sz w:val="18"/>
                <w:szCs w:val="18"/>
                <w:highlight w:val="none"/>
                <w:lang w:val="en-US" w:eastAsia="zh-CN"/>
              </w:rPr>
            </w:pPr>
            <w:r>
              <w:rPr>
                <w:rFonts w:hint="eastAsia" w:asciiTheme="minorEastAsia" w:hAnsiTheme="minorEastAsia" w:eastAsiaTheme="minorEastAsia"/>
                <w:b/>
                <w:sz w:val="18"/>
                <w:szCs w:val="18"/>
                <w:highlight w:val="none"/>
                <w:lang w:val="en-US" w:eastAsia="zh-CN"/>
              </w:rPr>
              <w:t>15</w:t>
            </w:r>
          </w:p>
        </w:tc>
        <w:tc>
          <w:tcPr>
            <w:tcW w:w="426" w:type="dxa"/>
            <w:vMerge w:val="restart"/>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7</w:t>
            </w:r>
          </w:p>
        </w:tc>
        <w:tc>
          <w:tcPr>
            <w:tcW w:w="425" w:type="dxa"/>
            <w:vMerge w:val="restart"/>
            <w:tcBorders>
              <w:tl2br w:val="nil"/>
              <w:tr2bl w:val="nil"/>
            </w:tcBorders>
            <w:vAlign w:val="center"/>
          </w:tcPr>
          <w:p>
            <w:pPr>
              <w:jc w:val="center"/>
              <w:rPr>
                <w:rFonts w:ascii="宋体" w:hAnsi="宋体"/>
                <w:b/>
                <w:sz w:val="18"/>
                <w:szCs w:val="18"/>
                <w:highlight w:val="none"/>
              </w:rPr>
            </w:pPr>
            <w:r>
              <w:rPr>
                <w:rFonts w:hint="eastAsia" w:asciiTheme="minorEastAsia" w:hAnsiTheme="minorEastAsia" w:eastAsiaTheme="minorEastAsia"/>
                <w:b/>
                <w:sz w:val="18"/>
                <w:szCs w:val="18"/>
                <w:highlight w:val="none"/>
              </w:rPr>
              <w:t>4</w:t>
            </w:r>
          </w:p>
        </w:tc>
        <w:tc>
          <w:tcPr>
            <w:tcW w:w="510" w:type="dxa"/>
            <w:vMerge w:val="restart"/>
            <w:tcBorders>
              <w:tl2br w:val="nil"/>
              <w:tr2bl w:val="nil"/>
            </w:tcBorders>
            <w:vAlign w:val="center"/>
          </w:tcPr>
          <w:p>
            <w:pPr>
              <w:jc w:val="center"/>
              <w:rPr>
                <w:rFonts w:ascii="宋体" w:hAnsi="宋体"/>
                <w:b/>
                <w:sz w:val="18"/>
                <w:szCs w:val="18"/>
                <w:highlight w:val="none"/>
              </w:rPr>
            </w:pPr>
            <w:r>
              <w:rPr>
                <w:rFonts w:hint="eastAsia" w:ascii="宋体" w:hAnsi="宋体"/>
                <w:b/>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971" w:type="dxa"/>
            <w:gridSpan w:val="3"/>
            <w:vMerge w:val="continue"/>
            <w:tcBorders>
              <w:tl2br w:val="nil"/>
              <w:tr2bl w:val="nil"/>
            </w:tcBorders>
            <w:vAlign w:val="center"/>
          </w:tcPr>
          <w:p>
            <w:pPr>
              <w:jc w:val="center"/>
              <w:rPr>
                <w:rFonts w:ascii="宋体" w:hAnsi="宋体" w:cs="宋体"/>
                <w:szCs w:val="21"/>
                <w:highlight w:val="none"/>
              </w:rPr>
            </w:pPr>
          </w:p>
        </w:tc>
        <w:tc>
          <w:tcPr>
            <w:tcW w:w="850" w:type="dxa"/>
            <w:gridSpan w:val="2"/>
            <w:tcBorders>
              <w:tl2br w:val="nil"/>
              <w:tr2bl w:val="nil"/>
            </w:tcBorders>
            <w:vAlign w:val="center"/>
          </w:tcPr>
          <w:p>
            <w:pPr>
              <w:jc w:val="center"/>
              <w:rPr>
                <w:rFonts w:hint="eastAsia" w:ascii="宋体" w:hAnsi="宋体" w:eastAsiaTheme="minorEastAsia"/>
                <w:b/>
                <w:sz w:val="18"/>
                <w:szCs w:val="18"/>
                <w:highlight w:val="none"/>
                <w:lang w:eastAsia="zh-CN"/>
              </w:rPr>
            </w:pPr>
            <w:r>
              <w:rPr>
                <w:rFonts w:hint="eastAsia" w:asciiTheme="minorEastAsia" w:hAnsiTheme="minorEastAsia" w:eastAsiaTheme="minorEastAsia"/>
                <w:b/>
                <w:sz w:val="18"/>
                <w:szCs w:val="18"/>
                <w:highlight w:val="none"/>
              </w:rPr>
              <w:t>7</w:t>
            </w:r>
            <w:r>
              <w:rPr>
                <w:rFonts w:hint="eastAsia" w:asciiTheme="minorEastAsia" w:hAnsiTheme="minorEastAsia" w:eastAsiaTheme="minorEastAsia"/>
                <w:b/>
                <w:sz w:val="18"/>
                <w:szCs w:val="18"/>
                <w:highlight w:val="none"/>
                <w:lang w:val="en-US" w:eastAsia="zh-CN"/>
              </w:rPr>
              <w:t>9</w:t>
            </w:r>
          </w:p>
        </w:tc>
        <w:tc>
          <w:tcPr>
            <w:tcW w:w="666" w:type="dxa"/>
            <w:vMerge w:val="continue"/>
            <w:tcBorders>
              <w:tl2br w:val="nil"/>
              <w:tr2bl w:val="nil"/>
            </w:tcBorders>
            <w:vAlign w:val="center"/>
          </w:tcPr>
          <w:p>
            <w:pPr>
              <w:jc w:val="center"/>
              <w:rPr>
                <w:rFonts w:ascii="宋体" w:hAnsi="宋体"/>
                <w:szCs w:val="21"/>
                <w:highlight w:val="none"/>
              </w:rPr>
            </w:pPr>
          </w:p>
        </w:tc>
        <w:tc>
          <w:tcPr>
            <w:tcW w:w="468" w:type="dxa"/>
            <w:vMerge w:val="continue"/>
            <w:tcBorders>
              <w:tl2br w:val="nil"/>
              <w:tr2bl w:val="nil"/>
            </w:tcBorders>
            <w:vAlign w:val="center"/>
          </w:tcPr>
          <w:p>
            <w:pPr>
              <w:jc w:val="center"/>
              <w:rPr>
                <w:rFonts w:ascii="宋体" w:hAnsi="宋体"/>
                <w:szCs w:val="21"/>
                <w:highlight w:val="none"/>
              </w:rPr>
            </w:pPr>
          </w:p>
        </w:tc>
        <w:tc>
          <w:tcPr>
            <w:tcW w:w="532" w:type="dxa"/>
            <w:vMerge w:val="continue"/>
            <w:tcBorders>
              <w:tl2br w:val="nil"/>
              <w:tr2bl w:val="nil"/>
            </w:tcBorders>
            <w:vAlign w:val="center"/>
          </w:tcPr>
          <w:p>
            <w:pPr>
              <w:jc w:val="center"/>
              <w:rPr>
                <w:rFonts w:ascii="宋体" w:hAnsi="宋体"/>
                <w:szCs w:val="21"/>
                <w:highlight w:val="none"/>
              </w:rPr>
            </w:pPr>
          </w:p>
        </w:tc>
        <w:tc>
          <w:tcPr>
            <w:tcW w:w="602" w:type="dxa"/>
            <w:vMerge w:val="continue"/>
            <w:tcBorders>
              <w:tl2br w:val="nil"/>
              <w:tr2bl w:val="nil"/>
            </w:tcBorders>
            <w:vAlign w:val="center"/>
          </w:tcPr>
          <w:p>
            <w:pPr>
              <w:jc w:val="center"/>
              <w:rPr>
                <w:rFonts w:ascii="宋体" w:hAnsi="宋体"/>
                <w:szCs w:val="21"/>
                <w:highlight w:val="none"/>
              </w:rPr>
            </w:pPr>
          </w:p>
        </w:tc>
        <w:tc>
          <w:tcPr>
            <w:tcW w:w="567" w:type="dxa"/>
            <w:vMerge w:val="continue"/>
            <w:tcBorders>
              <w:tl2br w:val="nil"/>
              <w:tr2bl w:val="nil"/>
            </w:tcBorders>
            <w:vAlign w:val="center"/>
          </w:tcPr>
          <w:p>
            <w:pPr>
              <w:jc w:val="center"/>
              <w:rPr>
                <w:rFonts w:ascii="宋体" w:hAnsi="宋体"/>
                <w:szCs w:val="21"/>
                <w:highlight w:val="none"/>
              </w:rPr>
            </w:pPr>
          </w:p>
        </w:tc>
        <w:tc>
          <w:tcPr>
            <w:tcW w:w="567" w:type="dxa"/>
            <w:vMerge w:val="continue"/>
            <w:tcBorders>
              <w:tl2br w:val="nil"/>
              <w:tr2bl w:val="nil"/>
            </w:tcBorders>
            <w:vAlign w:val="center"/>
          </w:tcPr>
          <w:p>
            <w:pPr>
              <w:jc w:val="center"/>
              <w:rPr>
                <w:rFonts w:ascii="宋体" w:hAnsi="宋体"/>
                <w:szCs w:val="21"/>
                <w:highlight w:val="none"/>
              </w:rPr>
            </w:pPr>
          </w:p>
        </w:tc>
        <w:tc>
          <w:tcPr>
            <w:tcW w:w="426" w:type="dxa"/>
            <w:vMerge w:val="continue"/>
            <w:tcBorders>
              <w:tl2br w:val="nil"/>
              <w:tr2bl w:val="nil"/>
            </w:tcBorders>
            <w:vAlign w:val="center"/>
          </w:tcPr>
          <w:p>
            <w:pPr>
              <w:jc w:val="center"/>
              <w:rPr>
                <w:rFonts w:ascii="宋体" w:hAnsi="宋体"/>
                <w:szCs w:val="21"/>
                <w:highlight w:val="none"/>
              </w:rPr>
            </w:pPr>
          </w:p>
        </w:tc>
        <w:tc>
          <w:tcPr>
            <w:tcW w:w="425" w:type="dxa"/>
            <w:vMerge w:val="continue"/>
            <w:tcBorders>
              <w:tl2br w:val="nil"/>
              <w:tr2bl w:val="nil"/>
            </w:tcBorders>
            <w:vAlign w:val="center"/>
          </w:tcPr>
          <w:p>
            <w:pPr>
              <w:jc w:val="center"/>
              <w:rPr>
                <w:rFonts w:ascii="宋体" w:hAnsi="宋体"/>
                <w:szCs w:val="21"/>
                <w:highlight w:val="none"/>
              </w:rPr>
            </w:pPr>
          </w:p>
        </w:tc>
        <w:tc>
          <w:tcPr>
            <w:tcW w:w="510" w:type="dxa"/>
            <w:vMerge w:val="continue"/>
            <w:tcBorders>
              <w:tl2br w:val="nil"/>
              <w:tr2bl w:val="nil"/>
            </w:tcBorders>
            <w:vAlign w:val="center"/>
          </w:tcPr>
          <w:p>
            <w:pPr>
              <w:jc w:val="center"/>
              <w:rPr>
                <w:rFonts w:ascii="宋体" w:hAnsi="宋体"/>
                <w:szCs w:val="21"/>
                <w:highlight w:val="none"/>
              </w:rPr>
            </w:pPr>
          </w:p>
        </w:tc>
      </w:tr>
    </w:tbl>
    <w:p>
      <w:pPr>
        <w:spacing w:beforeLines="30"/>
        <w:rPr>
          <w:rFonts w:ascii="宋体" w:hAnsi="宋体"/>
          <w:sz w:val="18"/>
          <w:szCs w:val="18"/>
        </w:rPr>
      </w:pPr>
      <w:r>
        <w:rPr>
          <w:rFonts w:hint="eastAsia" w:ascii="宋体" w:hAnsi="宋体"/>
          <w:sz w:val="18"/>
          <w:szCs w:val="18"/>
        </w:rPr>
        <w:t>注：①专业选修课程须修满</w:t>
      </w:r>
      <w:r>
        <w:rPr>
          <w:rFonts w:hint="eastAsia" w:asciiTheme="minorEastAsia" w:hAnsiTheme="minorEastAsia" w:eastAsiaTheme="minorEastAsia"/>
          <w:sz w:val="18"/>
          <w:szCs w:val="18"/>
        </w:rPr>
        <w:t>30</w:t>
      </w:r>
      <w:r>
        <w:rPr>
          <w:rFonts w:hint="eastAsia" w:ascii="宋体" w:hAnsi="宋体"/>
          <w:sz w:val="18"/>
          <w:szCs w:val="18"/>
        </w:rPr>
        <w:t>学分。</w:t>
      </w:r>
    </w:p>
    <w:p>
      <w:pPr>
        <w:spacing w:beforeLines="30"/>
        <w:ind w:firstLine="360" w:firstLineChars="200"/>
        <w:sectPr>
          <w:headerReference r:id="rId7" w:type="default"/>
          <w:footerReference r:id="rId9" w:type="default"/>
          <w:headerReference r:id="rId8" w:type="even"/>
          <w:footerReference r:id="rId10" w:type="even"/>
          <w:pgSz w:w="11906" w:h="16838"/>
          <w:pgMar w:top="1440" w:right="1800" w:bottom="1440" w:left="1800" w:header="794" w:footer="992" w:gutter="0"/>
          <w:cols w:space="425" w:num="1"/>
          <w:docGrid w:type="lines" w:linePitch="312" w:charSpace="0"/>
        </w:sectPr>
      </w:pPr>
      <w:r>
        <w:rPr>
          <w:rFonts w:hint="eastAsia" w:ascii="宋体" w:hAnsi="宋体"/>
          <w:sz w:val="18"/>
          <w:szCs w:val="18"/>
        </w:rPr>
        <w:t>②课程名称前标“*”为考试课程，其他为考查课程。</w:t>
      </w:r>
    </w:p>
    <w:p>
      <w:pPr>
        <w:spacing w:beforeLines="3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249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250</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5gLis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8n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LmAuKyQEAAJkDAAAOAAAAAAAAAAEAIAAAAB4BAABkcnMvZTJvRG9j&#10;LnhtbFBLBQYAAAAABgAGAFkBAABZ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250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249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249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250</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VBTYMkBAACZ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W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tUFNgyQEAAJkDAAAOAAAAAAAAAAEAIAAAAB4BAABkcnMvZTJvRG9j&#10;LnhtbFBLBQYAAAAABgAGAFkBAABZBQ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250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幼圆" w:eastAsia="幼圆"/>
        <w:b/>
      </w:rPr>
    </w:pPr>
    <w:r>
      <w:rPr>
        <w:rFonts w:hint="eastAsia" w:ascii="幼圆" w:eastAsia="幼圆"/>
        <w:b/>
      </w:rPr>
      <w:t>小学教育专业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left" w:pos="7176"/>
        <w:tab w:val="clear" w:pos="4153"/>
      </w:tabs>
      <w:jc w:val="left"/>
      <w:rPr>
        <w:rFonts w:hint="eastAsia" w:ascii="幼圆" w:eastAsia="幼圆"/>
        <w:b/>
        <w:lang w:eastAsia="zh-CN"/>
      </w:rPr>
    </w:pPr>
    <w:r>
      <w:rPr>
        <w:rFonts w:hint="eastAsia" w:ascii="幼圆" w:eastAsia="幼圆"/>
        <w:b/>
        <w:lang w:eastAsia="zh-CN"/>
      </w:rPr>
      <w:tab/>
    </w:r>
  </w:p>
  <w:p>
    <w:pPr>
      <w:pStyle w:val="5"/>
      <w:pBdr>
        <w:bottom w:val="single" w:color="auto" w:sz="4" w:space="0"/>
      </w:pBdr>
      <w:jc w:val="both"/>
      <w:rPr>
        <w:sz w:val="21"/>
        <w:szCs w:val="21"/>
      </w:rPr>
    </w:pPr>
    <w:r>
      <w:rPr>
        <w:rFonts w:hint="eastAsia" w:ascii="幼圆" w:eastAsia="幼圆"/>
        <w:b/>
        <w:lang w:eastAsia="zh-CN"/>
      </w:rPr>
      <w:t>小学</w:t>
    </w:r>
    <w:r>
      <w:rPr>
        <w:rFonts w:hint="eastAsia" w:ascii="幼圆" w:eastAsia="幼圆"/>
        <w:b/>
      </w:rPr>
      <w:t>教育专业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right"/>
      <w:rPr>
        <w:rFonts w:ascii="幼圆" w:eastAsia="幼圆"/>
        <w:b/>
      </w:rPr>
    </w:pPr>
    <w:r>
      <w:rPr>
        <w:rFonts w:hint="eastAsia" w:ascii="幼圆" w:eastAsia="幼圆"/>
        <w:b/>
      </w:rPr>
      <w:t>小学教育专业</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left" w:pos="7176"/>
        <w:tab w:val="clear" w:pos="4153"/>
      </w:tabs>
      <w:jc w:val="left"/>
      <w:rPr>
        <w:rFonts w:hint="eastAsia" w:ascii="幼圆" w:eastAsia="幼圆"/>
        <w:b/>
        <w:lang w:eastAsia="zh-CN"/>
      </w:rPr>
    </w:pPr>
    <w:r>
      <w:rPr>
        <w:rFonts w:hint="eastAsia" w:ascii="幼圆" w:eastAsia="幼圆"/>
        <w:b/>
        <w:lang w:eastAsia="zh-CN"/>
      </w:rPr>
      <w:tab/>
    </w:r>
  </w:p>
  <w:p>
    <w:pPr>
      <w:pStyle w:val="5"/>
      <w:pBdr>
        <w:bottom w:val="single" w:color="auto" w:sz="4" w:space="0"/>
      </w:pBdr>
      <w:tabs>
        <w:tab w:val="left" w:pos="711"/>
      </w:tabs>
      <w:jc w:val="left"/>
      <w:rPr>
        <w:rFonts w:hint="eastAsia" w:eastAsia="宋体"/>
        <w:sz w:val="21"/>
        <w:szCs w:val="21"/>
        <w:lang w:eastAsia="zh-CN"/>
      </w:rPr>
    </w:pPr>
    <w:r>
      <w:rPr>
        <w:rFonts w:hint="eastAsia" w:ascii="幼圆" w:eastAsia="幼圆"/>
        <w:b/>
        <w:lang w:eastAsia="zh-CN"/>
      </w:rPr>
      <w:t>小学</w:t>
    </w:r>
    <w:r>
      <w:rPr>
        <w:rFonts w:hint="eastAsia" w:ascii="幼圆" w:eastAsia="幼圆"/>
        <w:b/>
      </w:rPr>
      <w:t>教育专业</w:t>
    </w:r>
    <w:r>
      <w:rPr>
        <w:rFonts w:hint="eastAsia"/>
        <w:sz w:val="21"/>
        <w:szCs w:val="21"/>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07F5F"/>
    <w:multiLevelType w:val="singleLevel"/>
    <w:tmpl w:val="59507F5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D6D"/>
    <w:rsid w:val="00037666"/>
    <w:rsid w:val="00042DAC"/>
    <w:rsid w:val="00077493"/>
    <w:rsid w:val="00087C97"/>
    <w:rsid w:val="00095CDC"/>
    <w:rsid w:val="000D2AB1"/>
    <w:rsid w:val="000E664A"/>
    <w:rsid w:val="000F6560"/>
    <w:rsid w:val="00102AB1"/>
    <w:rsid w:val="00107067"/>
    <w:rsid w:val="00162A02"/>
    <w:rsid w:val="00182B58"/>
    <w:rsid w:val="001A7F83"/>
    <w:rsid w:val="001B5AFE"/>
    <w:rsid w:val="001E6119"/>
    <w:rsid w:val="00212499"/>
    <w:rsid w:val="002451D1"/>
    <w:rsid w:val="0026488E"/>
    <w:rsid w:val="0027408D"/>
    <w:rsid w:val="00285DD5"/>
    <w:rsid w:val="00294970"/>
    <w:rsid w:val="002C6BDC"/>
    <w:rsid w:val="002F61F2"/>
    <w:rsid w:val="00340460"/>
    <w:rsid w:val="0039443B"/>
    <w:rsid w:val="00395B8A"/>
    <w:rsid w:val="003A5089"/>
    <w:rsid w:val="0041001C"/>
    <w:rsid w:val="00436649"/>
    <w:rsid w:val="004367A4"/>
    <w:rsid w:val="004504B7"/>
    <w:rsid w:val="00464ACD"/>
    <w:rsid w:val="00492FD4"/>
    <w:rsid w:val="004A7A80"/>
    <w:rsid w:val="004A7BD2"/>
    <w:rsid w:val="004F7DBE"/>
    <w:rsid w:val="005628B5"/>
    <w:rsid w:val="005734F9"/>
    <w:rsid w:val="00587F83"/>
    <w:rsid w:val="005C4A99"/>
    <w:rsid w:val="0064410A"/>
    <w:rsid w:val="00656B88"/>
    <w:rsid w:val="00661F22"/>
    <w:rsid w:val="006F1265"/>
    <w:rsid w:val="00727F0D"/>
    <w:rsid w:val="0075004F"/>
    <w:rsid w:val="007546DA"/>
    <w:rsid w:val="007E6812"/>
    <w:rsid w:val="008113BA"/>
    <w:rsid w:val="00813FB9"/>
    <w:rsid w:val="0082543C"/>
    <w:rsid w:val="008558B5"/>
    <w:rsid w:val="008E052F"/>
    <w:rsid w:val="0090174C"/>
    <w:rsid w:val="00906D92"/>
    <w:rsid w:val="00973D6D"/>
    <w:rsid w:val="00984C11"/>
    <w:rsid w:val="009B433D"/>
    <w:rsid w:val="00A27C42"/>
    <w:rsid w:val="00A935E5"/>
    <w:rsid w:val="00A9519B"/>
    <w:rsid w:val="00AA46E3"/>
    <w:rsid w:val="00AD4F21"/>
    <w:rsid w:val="00AD61A7"/>
    <w:rsid w:val="00AF06B9"/>
    <w:rsid w:val="00B40123"/>
    <w:rsid w:val="00B66408"/>
    <w:rsid w:val="00BA4008"/>
    <w:rsid w:val="00C14149"/>
    <w:rsid w:val="00C34868"/>
    <w:rsid w:val="00C35972"/>
    <w:rsid w:val="00C57103"/>
    <w:rsid w:val="00C62AFD"/>
    <w:rsid w:val="00CA61B9"/>
    <w:rsid w:val="00CB737B"/>
    <w:rsid w:val="00CD4094"/>
    <w:rsid w:val="00CF669C"/>
    <w:rsid w:val="00D02B68"/>
    <w:rsid w:val="00D25E6E"/>
    <w:rsid w:val="00D43EAC"/>
    <w:rsid w:val="00D5735F"/>
    <w:rsid w:val="00D84D4F"/>
    <w:rsid w:val="00D850EC"/>
    <w:rsid w:val="00D85A43"/>
    <w:rsid w:val="00DC6647"/>
    <w:rsid w:val="00DD4175"/>
    <w:rsid w:val="00E625DA"/>
    <w:rsid w:val="00E63E7C"/>
    <w:rsid w:val="00E71C83"/>
    <w:rsid w:val="00E9217B"/>
    <w:rsid w:val="00EC7110"/>
    <w:rsid w:val="00EF51AE"/>
    <w:rsid w:val="00F67199"/>
    <w:rsid w:val="00F70018"/>
    <w:rsid w:val="00FC149E"/>
    <w:rsid w:val="00FF32B4"/>
    <w:rsid w:val="0229770C"/>
    <w:rsid w:val="0543467D"/>
    <w:rsid w:val="066505A4"/>
    <w:rsid w:val="095075B6"/>
    <w:rsid w:val="09D073E8"/>
    <w:rsid w:val="11A61500"/>
    <w:rsid w:val="17EB432F"/>
    <w:rsid w:val="18597D0C"/>
    <w:rsid w:val="19601BF4"/>
    <w:rsid w:val="1EDC1C9F"/>
    <w:rsid w:val="1FA14814"/>
    <w:rsid w:val="20234D7A"/>
    <w:rsid w:val="23757502"/>
    <w:rsid w:val="24B742C3"/>
    <w:rsid w:val="26E1322C"/>
    <w:rsid w:val="2B7F78EF"/>
    <w:rsid w:val="2B993668"/>
    <w:rsid w:val="2CEB15C0"/>
    <w:rsid w:val="2DA95EB3"/>
    <w:rsid w:val="303E5600"/>
    <w:rsid w:val="332367AD"/>
    <w:rsid w:val="336306D9"/>
    <w:rsid w:val="341F186B"/>
    <w:rsid w:val="3A002750"/>
    <w:rsid w:val="3F36692D"/>
    <w:rsid w:val="3F8E182B"/>
    <w:rsid w:val="3FF552B3"/>
    <w:rsid w:val="43DE0A21"/>
    <w:rsid w:val="46DE5F85"/>
    <w:rsid w:val="473A17A1"/>
    <w:rsid w:val="47620158"/>
    <w:rsid w:val="4A1F2761"/>
    <w:rsid w:val="4A5B1516"/>
    <w:rsid w:val="4A8F2A75"/>
    <w:rsid w:val="4B5F4E7E"/>
    <w:rsid w:val="4CD73AD8"/>
    <w:rsid w:val="52547387"/>
    <w:rsid w:val="57F71918"/>
    <w:rsid w:val="583A1AE6"/>
    <w:rsid w:val="58716D5C"/>
    <w:rsid w:val="5BFD0E39"/>
    <w:rsid w:val="5E25398A"/>
    <w:rsid w:val="5F6E2FD0"/>
    <w:rsid w:val="60010AD3"/>
    <w:rsid w:val="602F77FA"/>
    <w:rsid w:val="6124220B"/>
    <w:rsid w:val="628B09C5"/>
    <w:rsid w:val="676C11FE"/>
    <w:rsid w:val="67961F62"/>
    <w:rsid w:val="68015505"/>
    <w:rsid w:val="698E7361"/>
    <w:rsid w:val="69977BD2"/>
    <w:rsid w:val="6BCB7166"/>
    <w:rsid w:val="6C697D2A"/>
    <w:rsid w:val="6FFF9C9D"/>
    <w:rsid w:val="70FF55EC"/>
    <w:rsid w:val="719E4E05"/>
    <w:rsid w:val="7224513F"/>
    <w:rsid w:val="72B22973"/>
    <w:rsid w:val="74CD1C32"/>
    <w:rsid w:val="76270802"/>
    <w:rsid w:val="7640156F"/>
    <w:rsid w:val="769C23AA"/>
    <w:rsid w:val="78ED6579"/>
    <w:rsid w:val="7B8039F0"/>
    <w:rsid w:val="7C9D172A"/>
    <w:rsid w:val="7D5D76F2"/>
    <w:rsid w:val="7EC7575B"/>
    <w:rsid w:val="7EFF9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qFormat/>
    <w:uiPriority w:val="0"/>
    <w:rPr>
      <w:b/>
      <w:bCs/>
    </w:rPr>
  </w:style>
  <w:style w:type="character" w:styleId="9">
    <w:name w:val="annotation reference"/>
    <w:basedOn w:val="8"/>
    <w:qFormat/>
    <w:uiPriority w:val="0"/>
    <w:rPr>
      <w:sz w:val="21"/>
      <w:szCs w:val="21"/>
    </w:rPr>
  </w:style>
  <w:style w:type="character" w:customStyle="1" w:styleId="10">
    <w:name w:val="页眉 Char"/>
    <w:basedOn w:val="8"/>
    <w:link w:val="5"/>
    <w:qFormat/>
    <w:uiPriority w:val="99"/>
    <w:rPr>
      <w:kern w:val="2"/>
      <w:sz w:val="18"/>
      <w:szCs w:val="18"/>
    </w:rPr>
  </w:style>
  <w:style w:type="character" w:customStyle="1" w:styleId="11">
    <w:name w:val="批注文字 Char"/>
    <w:basedOn w:val="8"/>
    <w:link w:val="2"/>
    <w:qFormat/>
    <w:uiPriority w:val="0"/>
    <w:rPr>
      <w:kern w:val="2"/>
      <w:sz w:val="21"/>
      <w:szCs w:val="24"/>
    </w:rPr>
  </w:style>
  <w:style w:type="character" w:customStyle="1" w:styleId="12">
    <w:name w:val="批注主题 Char"/>
    <w:basedOn w:val="11"/>
    <w:link w:val="6"/>
    <w:qFormat/>
    <w:uiPriority w:val="0"/>
    <w:rPr>
      <w:b/>
      <w:bCs/>
      <w:kern w:val="2"/>
      <w:sz w:val="21"/>
      <w:szCs w:val="24"/>
    </w:rPr>
  </w:style>
  <w:style w:type="character" w:customStyle="1" w:styleId="13">
    <w:name w:val="批注框文本 Char"/>
    <w:basedOn w:val="8"/>
    <w:link w:val="3"/>
    <w:qFormat/>
    <w:uiPriority w:val="0"/>
    <w:rPr>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8</Pages>
  <Words>4004</Words>
  <Characters>4883</Characters>
  <Lines>49</Lines>
  <Paragraphs>13</Paragraphs>
  <TotalTime>0</TotalTime>
  <ScaleCrop>false</ScaleCrop>
  <LinksUpToDate>false</LinksUpToDate>
  <CharactersWithSpaces>5013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2020-05-27T05:57:00Z</dcterms:created>
  <dc:creator>木木</dc:creator>
  <cp:lastModifiedBy>Answer</cp:lastModifiedBy>
  <cp:lastPrinted>2020-07-06T02:12:00Z</cp:lastPrinted>
  <dcterms:modified xsi:type="dcterms:W3CDTF">2020-12-22T10:15:03Z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